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EBC42" w14:textId="0A1B937D" w:rsidR="009257D0" w:rsidRDefault="00006C5C">
      <w:r>
        <w:rPr>
          <w:noProof/>
        </w:rPr>
        <w:drawing>
          <wp:anchor distT="0" distB="0" distL="114300" distR="114300" simplePos="0" relativeHeight="251790336" behindDoc="1" locked="0" layoutInCell="1" allowOverlap="1" wp14:anchorId="1561AF26" wp14:editId="693B2E2C">
            <wp:simplePos x="0" y="0"/>
            <wp:positionH relativeFrom="column">
              <wp:posOffset>5725795</wp:posOffset>
            </wp:positionH>
            <wp:positionV relativeFrom="paragraph">
              <wp:posOffset>226695</wp:posOffset>
            </wp:positionV>
            <wp:extent cx="1281430" cy="626110"/>
            <wp:effectExtent l="0" t="0" r="0" b="2540"/>
            <wp:wrapTight wrapText="bothSides">
              <wp:wrapPolygon edited="0">
                <wp:start x="21600" y="21600"/>
                <wp:lineTo x="21600" y="570"/>
                <wp:lineTo x="407" y="570"/>
                <wp:lineTo x="407" y="21600"/>
                <wp:lineTo x="21600" y="21600"/>
              </wp:wrapPolygon>
            </wp:wrapTight>
            <wp:docPr id="1556282672"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flipH="1" flipV="1">
                      <a:off x="0" y="0"/>
                      <a:ext cx="1281430" cy="626110"/>
                    </a:xfrm>
                    <a:prstGeom prst="rect">
                      <a:avLst/>
                    </a:prstGeom>
                    <a:noFill/>
                  </pic:spPr>
                </pic:pic>
              </a:graphicData>
            </a:graphic>
            <wp14:sizeRelH relativeFrom="margin">
              <wp14:pctWidth>0</wp14:pctWidth>
            </wp14:sizeRelH>
            <wp14:sizeRelV relativeFrom="margin">
              <wp14:pctHeight>0</wp14:pctHeight>
            </wp14:sizeRelV>
          </wp:anchor>
        </w:drawing>
      </w:r>
      <w:r w:rsidR="00181106">
        <w:rPr>
          <w:noProof/>
        </w:rPr>
        <w:drawing>
          <wp:anchor distT="0" distB="0" distL="114300" distR="114300" simplePos="0" relativeHeight="251658240" behindDoc="1" locked="0" layoutInCell="1" allowOverlap="1" wp14:anchorId="105B3177" wp14:editId="6AD9FEEE">
            <wp:simplePos x="0" y="0"/>
            <wp:positionH relativeFrom="margin">
              <wp:posOffset>223520</wp:posOffset>
            </wp:positionH>
            <wp:positionV relativeFrom="paragraph">
              <wp:posOffset>3810</wp:posOffset>
            </wp:positionV>
            <wp:extent cx="786130" cy="984250"/>
            <wp:effectExtent l="0" t="0" r="0" b="6350"/>
            <wp:wrapTight wrapText="bothSides">
              <wp:wrapPolygon edited="0">
                <wp:start x="0" y="0"/>
                <wp:lineTo x="0" y="21321"/>
                <wp:lineTo x="20937" y="21321"/>
                <wp:lineTo x="20937" y="0"/>
                <wp:lineTo x="0" y="0"/>
              </wp:wrapPolygon>
            </wp:wrapTight>
            <wp:docPr id="1514974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52050" b="2884"/>
                    <a:stretch>
                      <a:fillRect/>
                    </a:stretch>
                  </pic:blipFill>
                  <pic:spPr bwMode="auto">
                    <a:xfrm>
                      <a:off x="0" y="0"/>
                      <a:ext cx="786130" cy="984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1106" w:rsidRPr="00181106">
        <w:rPr>
          <w:noProof/>
        </w:rPr>
        <w:drawing>
          <wp:anchor distT="0" distB="0" distL="114300" distR="114300" simplePos="0" relativeHeight="251771904" behindDoc="1" locked="0" layoutInCell="1" allowOverlap="1" wp14:anchorId="72903803" wp14:editId="1BCC20C0">
            <wp:simplePos x="0" y="0"/>
            <wp:positionH relativeFrom="margin">
              <wp:posOffset>3160395</wp:posOffset>
            </wp:positionH>
            <wp:positionV relativeFrom="paragraph">
              <wp:posOffset>12700</wp:posOffset>
            </wp:positionV>
            <wp:extent cx="1019175" cy="1036955"/>
            <wp:effectExtent l="0" t="0" r="9525" b="0"/>
            <wp:wrapTight wrapText="bothSides">
              <wp:wrapPolygon edited="0">
                <wp:start x="0" y="0"/>
                <wp:lineTo x="0" y="21031"/>
                <wp:lineTo x="21398" y="21031"/>
                <wp:lineTo x="21398" y="0"/>
                <wp:lineTo x="0" y="0"/>
              </wp:wrapPolygon>
            </wp:wrapTight>
            <wp:docPr id="2017978254" name="Picture 1" descr="A logo with people holding h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978254" name="Picture 1" descr="A logo with people holding hand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1019175" cy="1036955"/>
                    </a:xfrm>
                    <a:prstGeom prst="rect">
                      <a:avLst/>
                    </a:prstGeom>
                  </pic:spPr>
                </pic:pic>
              </a:graphicData>
            </a:graphic>
            <wp14:sizeRelH relativeFrom="page">
              <wp14:pctWidth>0</wp14:pctWidth>
            </wp14:sizeRelH>
            <wp14:sizeRelV relativeFrom="page">
              <wp14:pctHeight>0</wp14:pctHeight>
            </wp14:sizeRelV>
          </wp:anchor>
        </w:drawing>
      </w:r>
    </w:p>
    <w:p w14:paraId="61DF9A0D" w14:textId="03951A38" w:rsidR="00E45F52" w:rsidRDefault="00E45F52"/>
    <w:p w14:paraId="75BEA3F7" w14:textId="4EB27A66" w:rsidR="00E45F52" w:rsidRDefault="00E45F52"/>
    <w:p w14:paraId="32F5E10F" w14:textId="108BCA33" w:rsidR="00E45F52" w:rsidRDefault="007A7F47">
      <w:r>
        <w:rPr>
          <w:noProof/>
        </w:rPr>
        <mc:AlternateContent>
          <mc:Choice Requires="wps">
            <w:drawing>
              <wp:anchor distT="45720" distB="45720" distL="114300" distR="114300" simplePos="0" relativeHeight="251662336" behindDoc="0" locked="0" layoutInCell="1" allowOverlap="1" wp14:anchorId="7939C6C2" wp14:editId="4FFDA656">
                <wp:simplePos x="0" y="0"/>
                <wp:positionH relativeFrom="margin">
                  <wp:posOffset>1285240</wp:posOffset>
                </wp:positionH>
                <wp:positionV relativeFrom="paragraph">
                  <wp:posOffset>43180</wp:posOffset>
                </wp:positionV>
                <wp:extent cx="4667250" cy="1404620"/>
                <wp:effectExtent l="0" t="0" r="0" b="6350"/>
                <wp:wrapSquare wrapText="bothSides"/>
                <wp:docPr id="18486192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1404620"/>
                        </a:xfrm>
                        <a:prstGeom prst="rect">
                          <a:avLst/>
                        </a:prstGeom>
                        <a:noFill/>
                        <a:ln w="9525">
                          <a:noFill/>
                          <a:miter lim="800000"/>
                          <a:headEnd/>
                          <a:tailEnd/>
                        </a:ln>
                      </wps:spPr>
                      <wps:txbx>
                        <w:txbxContent>
                          <w:p w14:paraId="76B9736D" w14:textId="77777777" w:rsidR="009257D0" w:rsidRPr="005C4ADE" w:rsidRDefault="009257D0" w:rsidP="009257D0">
                            <w:pPr>
                              <w:jc w:val="center"/>
                              <w:rPr>
                                <w:b/>
                                <w:noProof/>
                                <w:color w:val="70AD47"/>
                                <w:spacing w:val="10"/>
                                <w:sz w:val="200"/>
                                <w:szCs w:val="200"/>
                                <w14:shadow w14:blurRad="50800" w14:dist="38100" w14:dir="2700000" w14:sx="100000" w14:sy="100000" w14:kx="0" w14:ky="0" w14:algn="tl">
                                  <w14:srgbClr w14:val="000000">
                                    <w14:alpha w14:val="60000"/>
                                  </w14:srgbClr>
                                </w14:shadow>
                                <w14:textOutline w14:w="38100" w14:cap="flat" w14:cmpd="sng" w14:algn="ctr">
                                  <w14:solidFill>
                                    <w14:srgbClr w14:val="00B050"/>
                                  </w14:solidFill>
                                  <w14:prstDash w14:val="solid"/>
                                  <w14:round/>
                                </w14:textOutline>
                                <w14:textFill>
                                  <w14:solidFill>
                                    <w14:srgbClr w14:val="70AD47">
                                      <w14:tint w14:val="1000"/>
                                    </w14:srgbClr>
                                  </w14:solidFill>
                                </w14:textFill>
                              </w:rPr>
                            </w:pPr>
                            <w:r w:rsidRPr="005C4ADE">
                              <w:rPr>
                                <w:b/>
                                <w:noProof/>
                                <w:color w:val="70AD47"/>
                                <w:spacing w:val="10"/>
                                <w:sz w:val="200"/>
                                <w:szCs w:val="200"/>
                                <w14:shadow w14:blurRad="50800" w14:dist="38100" w14:dir="2700000" w14:sx="100000" w14:sy="100000" w14:kx="0" w14:ky="0" w14:algn="tl">
                                  <w14:srgbClr w14:val="000000">
                                    <w14:alpha w14:val="60000"/>
                                  </w14:srgbClr>
                                </w14:shadow>
                                <w14:textOutline w14:w="38100" w14:cap="flat" w14:cmpd="sng" w14:algn="ctr">
                                  <w14:solidFill>
                                    <w14:srgbClr w14:val="00B050"/>
                                  </w14:solidFill>
                                  <w14:prstDash w14:val="solid"/>
                                  <w14:round/>
                                </w14:textOutline>
                                <w14:textFill>
                                  <w14:solidFill>
                                    <w14:srgbClr w14:val="70AD47">
                                      <w14:tint w14:val="1000"/>
                                    </w14:srgbClr>
                                  </w14:solidFill>
                                </w14:textFill>
                              </w:rPr>
                              <w:t>Positive</w:t>
                            </w:r>
                          </w:p>
                          <w:p w14:paraId="486EF305" w14:textId="5F205714" w:rsidR="009257D0" w:rsidRDefault="009257D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939C6C2" id="_x0000_t202" coordsize="21600,21600" o:spt="202" path="m,l,21600r21600,l21600,xe">
                <v:stroke joinstyle="miter"/>
                <v:path gradientshapeok="t" o:connecttype="rect"/>
              </v:shapetype>
              <v:shape id="Text Box 2" o:spid="_x0000_s1026" type="#_x0000_t202" style="position:absolute;margin-left:101.2pt;margin-top:3.4pt;width:367.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" filled="f" stroked="f">
                <v:textbox style="mso-fit-shape-to-text:t">
                  <w:txbxContent>
                    <w:p w14:paraId="76B9736D" w14:textId="77777777" w:rsidR="009257D0" w:rsidRPr="005C4ADE" w:rsidRDefault="009257D0" w:rsidP="009257D0">
                      <w:pPr>
                        <w:jc w:val="center"/>
                        <w:rPr>
                          <w:b/>
                          <w:noProof/>
                          <w:color w:val="70AD47"/>
                          <w:spacing w:val="10"/>
                          <w:sz w:val="200"/>
                          <w:szCs w:val="200"/>
                          <w14:shadow w14:blurRad="50800" w14:dist="38100" w14:dir="2700000" w14:sx="100000" w14:sy="100000" w14:kx="0" w14:ky="0" w14:algn="tl">
                            <w14:srgbClr w14:val="000000">
                              <w14:alpha w14:val="60000"/>
                            </w14:srgbClr>
                          </w14:shadow>
                          <w14:textOutline w14:w="38100" w14:cap="flat" w14:cmpd="sng" w14:algn="ctr">
                            <w14:solidFill>
                              <w14:srgbClr w14:val="00B050"/>
                            </w14:solidFill>
                            <w14:prstDash w14:val="solid"/>
                            <w14:round/>
                          </w14:textOutline>
                          <w14:textFill>
                            <w14:solidFill>
                              <w14:srgbClr w14:val="70AD47">
                                <w14:tint w14:val="1000"/>
                              </w14:srgbClr>
                            </w14:solidFill>
                          </w14:textFill>
                        </w:rPr>
                      </w:pPr>
                      <w:r w:rsidRPr="005C4ADE">
                        <w:rPr>
                          <w:b/>
                          <w:noProof/>
                          <w:color w:val="70AD47"/>
                          <w:spacing w:val="10"/>
                          <w:sz w:val="200"/>
                          <w:szCs w:val="200"/>
                          <w14:shadow w14:blurRad="50800" w14:dist="38100" w14:dir="2700000" w14:sx="100000" w14:sy="100000" w14:kx="0" w14:ky="0" w14:algn="tl">
                            <w14:srgbClr w14:val="000000">
                              <w14:alpha w14:val="60000"/>
                            </w14:srgbClr>
                          </w14:shadow>
                          <w14:textOutline w14:w="38100" w14:cap="flat" w14:cmpd="sng" w14:algn="ctr">
                            <w14:solidFill>
                              <w14:srgbClr w14:val="00B050"/>
                            </w14:solidFill>
                            <w14:prstDash w14:val="solid"/>
                            <w14:round/>
                          </w14:textOutline>
                          <w14:textFill>
                            <w14:solidFill>
                              <w14:srgbClr w14:val="70AD47">
                                <w14:tint w14:val="1000"/>
                              </w14:srgbClr>
                            </w14:solidFill>
                          </w14:textFill>
                        </w:rPr>
                        <w:t>Positive</w:t>
                      </w:r>
                    </w:p>
                    <w:p w14:paraId="486EF305" w14:textId="5F205714" w:rsidR="009257D0" w:rsidRDefault="009257D0"/>
                  </w:txbxContent>
                </v:textbox>
                <w10:wrap type="square" anchorx="margin"/>
              </v:shape>
            </w:pict>
          </mc:Fallback>
        </mc:AlternateContent>
      </w:r>
    </w:p>
    <w:p w14:paraId="1729BE69" w14:textId="0557B372" w:rsidR="00E45F52" w:rsidRDefault="00E45F52"/>
    <w:p w14:paraId="7143F7D1" w14:textId="025B0A6F" w:rsidR="00E45F52" w:rsidRDefault="00E45F52"/>
    <w:p w14:paraId="723226C4" w14:textId="78C01E0E" w:rsidR="00E45F52" w:rsidRDefault="00E45F52"/>
    <w:p w14:paraId="4ADDF990" w14:textId="0C8ED0E5" w:rsidR="00E45F52" w:rsidRDefault="007A7F47">
      <w:r>
        <w:rPr>
          <w:noProof/>
        </w:rPr>
        <mc:AlternateContent>
          <mc:Choice Requires="wps">
            <w:drawing>
              <wp:anchor distT="45720" distB="45720" distL="114300" distR="114300" simplePos="0" relativeHeight="251665408" behindDoc="0" locked="0" layoutInCell="1" allowOverlap="1" wp14:anchorId="20D28F05" wp14:editId="5DF08B99">
                <wp:simplePos x="0" y="0"/>
                <wp:positionH relativeFrom="margin">
                  <wp:align>center</wp:align>
                </wp:positionH>
                <wp:positionV relativeFrom="paragraph">
                  <wp:posOffset>113665</wp:posOffset>
                </wp:positionV>
                <wp:extent cx="6486525" cy="1390650"/>
                <wp:effectExtent l="0" t="0" r="0" b="0"/>
                <wp:wrapSquare wrapText="bothSides"/>
                <wp:docPr id="1822066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6525" cy="1390650"/>
                        </a:xfrm>
                        <a:prstGeom prst="rect">
                          <a:avLst/>
                        </a:prstGeom>
                        <a:noFill/>
                        <a:ln w="9525">
                          <a:noFill/>
                          <a:miter lim="800000"/>
                          <a:headEnd/>
                          <a:tailEnd/>
                        </a:ln>
                      </wps:spPr>
                      <wps:txbx>
                        <w:txbxContent>
                          <w:p w14:paraId="2C99BC34" w14:textId="77777777" w:rsidR="009257D0" w:rsidRPr="005C4ADE" w:rsidRDefault="009257D0" w:rsidP="009257D0">
                            <w:pPr>
                              <w:jc w:val="center"/>
                              <w:rPr>
                                <w:b/>
                                <w:noProof/>
                                <w:color w:val="00B050"/>
                                <w:sz w:val="144"/>
                                <w:szCs w:val="144"/>
                                <w14:textOutline w14:w="12700" w14:cap="flat" w14:cmpd="sng" w14:algn="ctr">
                                  <w14:solidFill>
                                    <w14:schemeClr w14:val="accent1"/>
                                  </w14:solidFill>
                                  <w14:prstDash w14:val="solid"/>
                                  <w14:round/>
                                </w14:textOutline>
                              </w:rPr>
                            </w:pPr>
                            <w:r w:rsidRPr="005C4ADE">
                              <w:rPr>
                                <w:b/>
                                <w:noProof/>
                                <w:color w:val="00B050"/>
                                <w:sz w:val="144"/>
                                <w:szCs w:val="144"/>
                                <w14:textOutline w14:w="12700" w14:cap="flat" w14:cmpd="sng" w14:algn="ctr">
                                  <w14:solidFill>
                                    <w14:schemeClr w14:val="accent1"/>
                                  </w14:solidFill>
                                  <w14:prstDash w14:val="solid"/>
                                  <w14:round/>
                                </w14:textOutline>
                              </w:rPr>
                              <w:t>Sensory Profile</w:t>
                            </w:r>
                          </w:p>
                          <w:p w14:paraId="0BE5EE00" w14:textId="2925DCF0" w:rsidR="009257D0" w:rsidRPr="009257D0" w:rsidRDefault="009257D0">
                            <w:pPr>
                              <w:rPr>
                                <w:color w:val="00206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D28F05" id="_x0000_s1027" type="#_x0000_t202" style="position:absolute;margin-left:0;margin-top:8.95pt;width:510.75pt;height:109.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" filled="f" stroked="f">
                <v:textbox>
                  <w:txbxContent>
                    <w:p w14:paraId="2C99BC34" w14:textId="77777777" w:rsidR="009257D0" w:rsidRPr="005C4ADE" w:rsidRDefault="009257D0" w:rsidP="009257D0">
                      <w:pPr>
                        <w:jc w:val="center"/>
                        <w:rPr>
                          <w:b/>
                          <w:noProof/>
                          <w:color w:val="00B050"/>
                          <w:sz w:val="144"/>
                          <w:szCs w:val="144"/>
                          <w14:textOutline w14:w="12700" w14:cap="flat" w14:cmpd="sng" w14:algn="ctr">
                            <w14:solidFill>
                              <w14:schemeClr w14:val="accent1"/>
                            </w14:solidFill>
                            <w14:prstDash w14:val="solid"/>
                            <w14:round/>
                          </w14:textOutline>
                        </w:rPr>
                      </w:pPr>
                      <w:r w:rsidRPr="005C4ADE">
                        <w:rPr>
                          <w:b/>
                          <w:noProof/>
                          <w:color w:val="00B050"/>
                          <w:sz w:val="144"/>
                          <w:szCs w:val="144"/>
                          <w14:textOutline w14:w="12700" w14:cap="flat" w14:cmpd="sng" w14:algn="ctr">
                            <w14:solidFill>
                              <w14:schemeClr w14:val="accent1"/>
                            </w14:solidFill>
                            <w14:prstDash w14:val="solid"/>
                            <w14:round/>
                          </w14:textOutline>
                        </w:rPr>
                        <w:t>Sensory Profile</w:t>
                      </w:r>
                    </w:p>
                    <w:p w14:paraId="0BE5EE00" w14:textId="2925DCF0" w:rsidR="009257D0" w:rsidRPr="009257D0" w:rsidRDefault="009257D0">
                      <w:pPr>
                        <w:rPr>
                          <w:color w:val="002060"/>
                        </w:rPr>
                      </w:pPr>
                    </w:p>
                  </w:txbxContent>
                </v:textbox>
                <w10:wrap type="square" anchorx="margin"/>
              </v:shape>
            </w:pict>
          </mc:Fallback>
        </mc:AlternateContent>
      </w:r>
    </w:p>
    <w:p w14:paraId="0381BB48" w14:textId="7F59E338" w:rsidR="00E45F52" w:rsidRDefault="00E45F52"/>
    <w:p w14:paraId="7E459C14" w14:textId="6B9A47F0" w:rsidR="00E45F52" w:rsidRDefault="00E45F52"/>
    <w:p w14:paraId="3ACD213D" w14:textId="1036EBDC" w:rsidR="00E45F52" w:rsidRDefault="00E45F52"/>
    <w:p w14:paraId="6F21B814" w14:textId="2137BE67" w:rsidR="00E45F52" w:rsidRDefault="007A7F47">
      <w:r>
        <w:rPr>
          <w:noProof/>
        </w:rPr>
        <mc:AlternateContent>
          <mc:Choice Requires="wps">
            <w:drawing>
              <wp:anchor distT="45720" distB="45720" distL="114300" distR="114300" simplePos="0" relativeHeight="251663360" behindDoc="0" locked="0" layoutInCell="1" allowOverlap="1" wp14:anchorId="526D9D02" wp14:editId="0F4EE9F5">
                <wp:simplePos x="0" y="0"/>
                <wp:positionH relativeFrom="margin">
                  <wp:posOffset>1423035</wp:posOffset>
                </wp:positionH>
                <wp:positionV relativeFrom="paragraph">
                  <wp:posOffset>1905</wp:posOffset>
                </wp:positionV>
                <wp:extent cx="4352925" cy="1404620"/>
                <wp:effectExtent l="0" t="0" r="0" b="31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2925" cy="1404620"/>
                        </a:xfrm>
                        <a:prstGeom prst="rect">
                          <a:avLst/>
                        </a:prstGeom>
                        <a:noFill/>
                        <a:ln w="9525">
                          <a:noFill/>
                          <a:miter lim="800000"/>
                          <a:headEnd/>
                          <a:tailEnd/>
                        </a:ln>
                      </wps:spPr>
                      <wps:txbx>
                        <w:txbxContent>
                          <w:p w14:paraId="21558592" w14:textId="1C4F4564" w:rsidR="009257D0" w:rsidRDefault="007A7F47" w:rsidP="007A7F47">
                            <w:pPr>
                              <w:jc w:val="center"/>
                            </w:pPr>
                            <w:r>
                              <w:rPr>
                                <w:b/>
                                <w:noProof/>
                                <w:color w:val="00B050"/>
                                <w:sz w:val="144"/>
                                <w:szCs w:val="144"/>
                                <w14:textOutline w14:w="12700" w14:cap="flat" w14:cmpd="sng" w14:algn="ctr">
                                  <w14:solidFill>
                                    <w14:schemeClr w14:val="accent1"/>
                                  </w14:solidFill>
                                  <w14:prstDash w14:val="solid"/>
                                  <w14:round/>
                                </w14:textOutline>
                              </w:rPr>
                              <w:t>Guidance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6D9D02" id="_x0000_s1028" type="#_x0000_t202" style="position:absolute;margin-left:112.05pt;margin-top:.15pt;width:342.7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" filled="f" stroked="f">
                <v:textbox style="mso-fit-shape-to-text:t">
                  <w:txbxContent>
                    <w:p w14:paraId="21558592" w14:textId="1C4F4564" w:rsidR="009257D0" w:rsidRDefault="007A7F47" w:rsidP="007A7F47">
                      <w:pPr>
                        <w:jc w:val="center"/>
                      </w:pPr>
                      <w:r>
                        <w:rPr>
                          <w:b/>
                          <w:noProof/>
                          <w:color w:val="00B050"/>
                          <w:sz w:val="144"/>
                          <w:szCs w:val="144"/>
                          <w14:textOutline w14:w="12700" w14:cap="flat" w14:cmpd="sng" w14:algn="ctr">
                            <w14:solidFill>
                              <w14:schemeClr w14:val="accent1"/>
                            </w14:solidFill>
                            <w14:prstDash w14:val="solid"/>
                            <w14:round/>
                          </w14:textOutline>
                        </w:rPr>
                        <w:t>Guidance</w:t>
                      </w:r>
                    </w:p>
                  </w:txbxContent>
                </v:textbox>
                <w10:wrap type="square" anchorx="margin"/>
              </v:shape>
            </w:pict>
          </mc:Fallback>
        </mc:AlternateContent>
      </w:r>
    </w:p>
    <w:p w14:paraId="3AD56DE6" w14:textId="2D30EA7F" w:rsidR="00E45F52" w:rsidRDefault="00E45F52"/>
    <w:p w14:paraId="18CDE5D0" w14:textId="2128DACF" w:rsidR="00E45F52" w:rsidRDefault="00E45F52"/>
    <w:p w14:paraId="5530D187" w14:textId="7F920E33" w:rsidR="00E45F52" w:rsidRDefault="00E45F52"/>
    <w:p w14:paraId="3B1F9489" w14:textId="44522503" w:rsidR="00E45F52" w:rsidRDefault="00E45F52"/>
    <w:p w14:paraId="138AC23A" w14:textId="1E62B371" w:rsidR="00E45F52" w:rsidRDefault="00181106">
      <w:r>
        <w:rPr>
          <w:noProof/>
        </w:rPr>
        <w:drawing>
          <wp:anchor distT="0" distB="0" distL="114300" distR="114300" simplePos="0" relativeHeight="251666432" behindDoc="1" locked="0" layoutInCell="1" allowOverlap="1" wp14:anchorId="5FA40295" wp14:editId="4B8AB73D">
            <wp:simplePos x="0" y="0"/>
            <wp:positionH relativeFrom="margin">
              <wp:align>center</wp:align>
            </wp:positionH>
            <wp:positionV relativeFrom="paragraph">
              <wp:posOffset>5080</wp:posOffset>
            </wp:positionV>
            <wp:extent cx="5730875" cy="4048125"/>
            <wp:effectExtent l="0" t="0" r="3175" b="9525"/>
            <wp:wrapTight wrapText="bothSides">
              <wp:wrapPolygon edited="0">
                <wp:start x="0" y="0"/>
                <wp:lineTo x="0" y="21549"/>
                <wp:lineTo x="21540" y="21549"/>
                <wp:lineTo x="21540" y="0"/>
                <wp:lineTo x="0" y="0"/>
              </wp:wrapPolygon>
            </wp:wrapTight>
            <wp:docPr id="5580725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4048125"/>
                    </a:xfrm>
                    <a:prstGeom prst="rect">
                      <a:avLst/>
                    </a:prstGeom>
                    <a:noFill/>
                  </pic:spPr>
                </pic:pic>
              </a:graphicData>
            </a:graphic>
          </wp:anchor>
        </w:drawing>
      </w:r>
    </w:p>
    <w:p w14:paraId="28865488" w14:textId="65EA526D" w:rsidR="00E45F52" w:rsidRDefault="00E45F52"/>
    <w:p w14:paraId="0908A361" w14:textId="77777777" w:rsidR="00E45F52" w:rsidRDefault="00E45F52"/>
    <w:p w14:paraId="4E0F235A" w14:textId="35CC2450" w:rsidR="009257D0" w:rsidRDefault="009257D0"/>
    <w:p w14:paraId="18BD8F44" w14:textId="77777777" w:rsidR="009257D0" w:rsidRDefault="009257D0"/>
    <w:p w14:paraId="67F57945" w14:textId="377D2309" w:rsidR="009257D0" w:rsidRDefault="009257D0"/>
    <w:p w14:paraId="1AD9FFBC" w14:textId="77777777" w:rsidR="00E45F52" w:rsidRDefault="00E45F52"/>
    <w:p w14:paraId="51C05525" w14:textId="1C66DBCB" w:rsidR="00E45F52" w:rsidRDefault="00E45F52">
      <w:r w:rsidRPr="009257D0">
        <w:rPr>
          <w:rFonts w:ascii="Aptos" w:eastAsia="Aptos" w:hAnsi="Aptos" w:cs="Times New Roman"/>
          <w:noProof/>
        </w:rPr>
        <mc:AlternateContent>
          <mc:Choice Requires="wps">
            <w:drawing>
              <wp:anchor distT="45720" distB="45720" distL="114300" distR="114300" simplePos="0" relativeHeight="251668480" behindDoc="0" locked="0" layoutInCell="1" allowOverlap="1" wp14:anchorId="0D0F4F33" wp14:editId="6047AC47">
                <wp:simplePos x="0" y="0"/>
                <wp:positionH relativeFrom="margin">
                  <wp:align>center</wp:align>
                </wp:positionH>
                <wp:positionV relativeFrom="paragraph">
                  <wp:posOffset>2416810</wp:posOffset>
                </wp:positionV>
                <wp:extent cx="6391275" cy="1022985"/>
                <wp:effectExtent l="0" t="0" r="28575" b="24765"/>
                <wp:wrapSquare wrapText="bothSides"/>
                <wp:docPr id="16447242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1022985"/>
                        </a:xfrm>
                        <a:prstGeom prst="rect">
                          <a:avLst/>
                        </a:prstGeom>
                        <a:solidFill>
                          <a:srgbClr val="FFFFFF"/>
                        </a:solidFill>
                        <a:ln w="9525">
                          <a:solidFill>
                            <a:srgbClr val="000000"/>
                          </a:solidFill>
                          <a:miter lim="800000"/>
                          <a:headEnd/>
                          <a:tailEnd/>
                        </a:ln>
                      </wps:spPr>
                      <wps:txbx>
                        <w:txbxContent>
                          <w:p w14:paraId="496D0BB1" w14:textId="3226B489" w:rsidR="009257D0" w:rsidRPr="005C4ADE" w:rsidRDefault="009257D0" w:rsidP="009257D0">
                            <w:pPr>
                              <w:jc w:val="center"/>
                              <w:rPr>
                                <w:rFonts w:ascii="Comic Sans MS" w:hAnsi="Comic Sans MS"/>
                                <w:b/>
                                <w:bCs/>
                                <w:i/>
                                <w:iCs/>
                                <w:color w:val="00B050"/>
                                <w:sz w:val="28"/>
                                <w:szCs w:val="28"/>
                              </w:rPr>
                            </w:pPr>
                            <w:r w:rsidRPr="005C4ADE">
                              <w:rPr>
                                <w:rFonts w:ascii="Comic Sans MS" w:hAnsi="Comic Sans MS"/>
                                <w:b/>
                                <w:bCs/>
                                <w:i/>
                                <w:iCs/>
                                <w:color w:val="00B050"/>
                                <w:sz w:val="28"/>
                                <w:szCs w:val="28"/>
                              </w:rPr>
                              <w:t>The Pyramid of Learning (Trott &amp; Taylor)</w:t>
                            </w:r>
                            <w:r w:rsidR="007A7F47">
                              <w:rPr>
                                <w:rFonts w:ascii="Comic Sans MS" w:hAnsi="Comic Sans MS"/>
                                <w:b/>
                                <w:bCs/>
                                <w:i/>
                                <w:iCs/>
                                <w:color w:val="00B050"/>
                                <w:sz w:val="28"/>
                                <w:szCs w:val="28"/>
                              </w:rPr>
                              <w:t xml:space="preserve"> </w:t>
                            </w:r>
                          </w:p>
                          <w:p w14:paraId="77666D60" w14:textId="77777777" w:rsidR="009257D0" w:rsidRPr="005C4ADE" w:rsidRDefault="009257D0" w:rsidP="009257D0">
                            <w:pPr>
                              <w:jc w:val="center"/>
                              <w:rPr>
                                <w:rFonts w:ascii="Comic Sans MS" w:hAnsi="Comic Sans MS"/>
                                <w:i/>
                                <w:iCs/>
                                <w:color w:val="00B050"/>
                                <w:sz w:val="28"/>
                                <w:szCs w:val="28"/>
                              </w:rPr>
                            </w:pPr>
                            <w:r w:rsidRPr="005C4ADE">
                              <w:rPr>
                                <w:rFonts w:ascii="Comic Sans MS" w:hAnsi="Comic Sans MS"/>
                                <w:i/>
                                <w:iCs/>
                                <w:color w:val="00B050"/>
                                <w:sz w:val="28"/>
                                <w:szCs w:val="28"/>
                              </w:rPr>
                              <w:t>The development and regulation of the sensory systems are the foundations necessary for attention, engagement, focus and learning</w:t>
                            </w:r>
                          </w:p>
                          <w:p w14:paraId="2F7EE12E" w14:textId="77777777" w:rsidR="009257D0" w:rsidRDefault="009257D0" w:rsidP="009257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0F4F33" id="_x0000_s1029" type="#_x0000_t202" style="position:absolute;margin-left:0;margin-top:190.3pt;width:503.25pt;height:80.55pt;z-index:2516684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">
                <v:textbox>
                  <w:txbxContent>
                    <w:p w14:paraId="496D0BB1" w14:textId="3226B489" w:rsidR="009257D0" w:rsidRPr="005C4ADE" w:rsidRDefault="009257D0" w:rsidP="009257D0">
                      <w:pPr>
                        <w:jc w:val="center"/>
                        <w:rPr>
                          <w:rFonts w:ascii="Comic Sans MS" w:hAnsi="Comic Sans MS"/>
                          <w:b/>
                          <w:bCs/>
                          <w:i/>
                          <w:iCs/>
                          <w:color w:val="00B050"/>
                          <w:sz w:val="28"/>
                          <w:szCs w:val="28"/>
                        </w:rPr>
                      </w:pPr>
                      <w:r w:rsidRPr="005C4ADE">
                        <w:rPr>
                          <w:rFonts w:ascii="Comic Sans MS" w:hAnsi="Comic Sans MS"/>
                          <w:b/>
                          <w:bCs/>
                          <w:i/>
                          <w:iCs/>
                          <w:color w:val="00B050"/>
                          <w:sz w:val="28"/>
                          <w:szCs w:val="28"/>
                        </w:rPr>
                        <w:t>The Pyramid of Learning (Trott &amp; Taylor)</w:t>
                      </w:r>
                      <w:r w:rsidR="007A7F47">
                        <w:rPr>
                          <w:rFonts w:ascii="Comic Sans MS" w:hAnsi="Comic Sans MS"/>
                          <w:b/>
                          <w:bCs/>
                          <w:i/>
                          <w:iCs/>
                          <w:color w:val="00B050"/>
                          <w:sz w:val="28"/>
                          <w:szCs w:val="28"/>
                        </w:rPr>
                        <w:t xml:space="preserve"> </w:t>
                      </w:r>
                    </w:p>
                    <w:p w14:paraId="77666D60" w14:textId="77777777" w:rsidR="009257D0" w:rsidRPr="005C4ADE" w:rsidRDefault="009257D0" w:rsidP="009257D0">
                      <w:pPr>
                        <w:jc w:val="center"/>
                        <w:rPr>
                          <w:rFonts w:ascii="Comic Sans MS" w:hAnsi="Comic Sans MS"/>
                          <w:i/>
                          <w:iCs/>
                          <w:color w:val="00B050"/>
                          <w:sz w:val="28"/>
                          <w:szCs w:val="28"/>
                        </w:rPr>
                      </w:pPr>
                      <w:r w:rsidRPr="005C4ADE">
                        <w:rPr>
                          <w:rFonts w:ascii="Comic Sans MS" w:hAnsi="Comic Sans MS"/>
                          <w:i/>
                          <w:iCs/>
                          <w:color w:val="00B050"/>
                          <w:sz w:val="28"/>
                          <w:szCs w:val="28"/>
                        </w:rPr>
                        <w:t>The development and regulation of the sensory systems are the foundations necessary for attention, engagement, focus and learning</w:t>
                      </w:r>
                    </w:p>
                    <w:p w14:paraId="2F7EE12E" w14:textId="77777777" w:rsidR="009257D0" w:rsidRDefault="009257D0" w:rsidP="009257D0"/>
                  </w:txbxContent>
                </v:textbox>
                <w10:wrap type="square" anchorx="margin"/>
              </v:shape>
            </w:pict>
          </mc:Fallback>
        </mc:AlternateContent>
      </w:r>
      <w:r>
        <w:br w:type="page"/>
      </w:r>
    </w:p>
    <w:p w14:paraId="0B89C9A1" w14:textId="11C892C0" w:rsidR="001C30E2" w:rsidRDefault="007719E3">
      <w:r>
        <w:rPr>
          <w:noProof/>
          <w14:ligatures w14:val="none"/>
        </w:rPr>
        <w:lastRenderedPageBreak/>
        <mc:AlternateContent>
          <mc:Choice Requires="wps">
            <w:drawing>
              <wp:anchor distT="0" distB="0" distL="114300" distR="114300" simplePos="0" relativeHeight="251774976" behindDoc="0" locked="0" layoutInCell="1" allowOverlap="1" wp14:anchorId="4D432B1C" wp14:editId="501BBC91">
                <wp:simplePos x="0" y="0"/>
                <wp:positionH relativeFrom="margin">
                  <wp:posOffset>46355</wp:posOffset>
                </wp:positionH>
                <wp:positionV relativeFrom="paragraph">
                  <wp:posOffset>990041</wp:posOffset>
                </wp:positionV>
                <wp:extent cx="7122319" cy="1060704"/>
                <wp:effectExtent l="0" t="0" r="21590" b="25400"/>
                <wp:wrapNone/>
                <wp:docPr id="397600077" name="Text Box 51"/>
                <wp:cNvGraphicFramePr/>
                <a:graphic xmlns:a="http://schemas.openxmlformats.org/drawingml/2006/main">
                  <a:graphicData uri="http://schemas.microsoft.com/office/word/2010/wordprocessingShape">
                    <wps:wsp>
                      <wps:cNvSpPr txBox="1"/>
                      <wps:spPr>
                        <a:xfrm>
                          <a:off x="0" y="0"/>
                          <a:ext cx="7122319" cy="1060704"/>
                        </a:xfrm>
                        <a:prstGeom prst="rect">
                          <a:avLst/>
                        </a:prstGeom>
                        <a:solidFill>
                          <a:schemeClr val="lt1"/>
                        </a:solidFill>
                        <a:ln w="6350">
                          <a:solidFill>
                            <a:prstClr val="black"/>
                          </a:solidFill>
                        </a:ln>
                      </wps:spPr>
                      <wps:txbx>
                        <w:txbxContent>
                          <w:p w14:paraId="6AF42AF6" w14:textId="14367E23" w:rsidR="00153A30" w:rsidRPr="00B71598" w:rsidRDefault="00153A30" w:rsidP="00934D47">
                            <w:pPr>
                              <w:spacing w:line="240" w:lineRule="auto"/>
                              <w:rPr>
                                <w:rFonts w:ascii="Comic Sans MS" w:hAnsi="Comic Sans MS"/>
                                <w:color w:val="595959" w:themeColor="text1" w:themeTint="A6"/>
                              </w:rPr>
                            </w:pPr>
                            <w:r w:rsidRPr="00B71598">
                              <w:rPr>
                                <w:rFonts w:ascii="Comic Sans MS" w:hAnsi="Comic Sans MS"/>
                                <w:color w:val="595959" w:themeColor="text1" w:themeTint="A6"/>
                              </w:rPr>
                              <w:t xml:space="preserve">This </w:t>
                            </w:r>
                            <w:r w:rsidR="00EC5325" w:rsidRPr="00B71598">
                              <w:rPr>
                                <w:rFonts w:ascii="Comic Sans MS" w:hAnsi="Comic Sans MS"/>
                                <w:color w:val="595959" w:themeColor="text1" w:themeTint="A6"/>
                              </w:rPr>
                              <w:t xml:space="preserve">resource is designed to enhance understanding </w:t>
                            </w:r>
                            <w:r w:rsidR="008609D1">
                              <w:rPr>
                                <w:rFonts w:ascii="Comic Sans MS" w:hAnsi="Comic Sans MS"/>
                                <w:color w:val="595959" w:themeColor="text1" w:themeTint="A6"/>
                              </w:rPr>
                              <w:t xml:space="preserve">of </w:t>
                            </w:r>
                            <w:r w:rsidR="00EC5325" w:rsidRPr="00B71598">
                              <w:rPr>
                                <w:rFonts w:ascii="Comic Sans MS" w:hAnsi="Comic Sans MS"/>
                                <w:color w:val="595959" w:themeColor="text1" w:themeTint="A6"/>
                              </w:rPr>
                              <w:t>an individual</w:t>
                            </w:r>
                            <w:r w:rsidR="008609D1">
                              <w:rPr>
                                <w:rFonts w:ascii="Comic Sans MS" w:hAnsi="Comic Sans MS"/>
                                <w:color w:val="595959" w:themeColor="text1" w:themeTint="A6"/>
                              </w:rPr>
                              <w:t>’</w:t>
                            </w:r>
                            <w:r w:rsidR="00EC5325" w:rsidRPr="00B71598">
                              <w:rPr>
                                <w:rFonts w:ascii="Comic Sans MS" w:hAnsi="Comic Sans MS"/>
                                <w:color w:val="595959" w:themeColor="text1" w:themeTint="A6"/>
                              </w:rPr>
                              <w:t xml:space="preserve">s unique sensory processing profile </w:t>
                            </w:r>
                            <w:r w:rsidR="008609D1">
                              <w:rPr>
                                <w:rFonts w:ascii="Comic Sans MS" w:hAnsi="Comic Sans MS"/>
                                <w:color w:val="595959" w:themeColor="text1" w:themeTint="A6"/>
                              </w:rPr>
                              <w:t xml:space="preserve">and how this impacts their daily life. We </w:t>
                            </w:r>
                            <w:r w:rsidR="00EC5325" w:rsidRPr="00B71598">
                              <w:rPr>
                                <w:rFonts w:ascii="Comic Sans MS" w:hAnsi="Comic Sans MS"/>
                                <w:color w:val="595959" w:themeColor="text1" w:themeTint="A6"/>
                              </w:rPr>
                              <w:t>aim to:</w:t>
                            </w:r>
                          </w:p>
                          <w:p w14:paraId="42BB835A" w14:textId="45136233" w:rsidR="00EC5325" w:rsidRPr="00B71598" w:rsidRDefault="00EC5325" w:rsidP="00934D47">
                            <w:pPr>
                              <w:pStyle w:val="ListParagraph"/>
                              <w:numPr>
                                <w:ilvl w:val="0"/>
                                <w:numId w:val="23"/>
                              </w:numPr>
                              <w:spacing w:line="240" w:lineRule="auto"/>
                              <w:rPr>
                                <w:rFonts w:ascii="Comic Sans MS" w:hAnsi="Comic Sans MS"/>
                                <w:color w:val="595959" w:themeColor="text1" w:themeTint="A6"/>
                              </w:rPr>
                            </w:pPr>
                            <w:r w:rsidRPr="00B71598">
                              <w:rPr>
                                <w:rFonts w:ascii="Comic Sans MS" w:hAnsi="Comic Sans MS"/>
                                <w:color w:val="595959" w:themeColor="text1" w:themeTint="A6"/>
                              </w:rPr>
                              <w:t xml:space="preserve">Enable the CYP to access </w:t>
                            </w:r>
                            <w:r w:rsidR="008609D1">
                              <w:rPr>
                                <w:rFonts w:ascii="Comic Sans MS" w:hAnsi="Comic Sans MS"/>
                                <w:color w:val="595959" w:themeColor="text1" w:themeTint="A6"/>
                              </w:rPr>
                              <w:t xml:space="preserve">different </w:t>
                            </w:r>
                            <w:r w:rsidRPr="00B71598">
                              <w:rPr>
                                <w:rFonts w:ascii="Comic Sans MS" w:hAnsi="Comic Sans MS"/>
                                <w:color w:val="595959" w:themeColor="text1" w:themeTint="A6"/>
                              </w:rPr>
                              <w:t>school</w:t>
                            </w:r>
                            <w:r w:rsidR="008609D1">
                              <w:rPr>
                                <w:rFonts w:ascii="Comic Sans MS" w:hAnsi="Comic Sans MS"/>
                                <w:color w:val="595959" w:themeColor="text1" w:themeTint="A6"/>
                              </w:rPr>
                              <w:t xml:space="preserve"> environments &amp;</w:t>
                            </w:r>
                            <w:r w:rsidRPr="00B71598">
                              <w:rPr>
                                <w:rFonts w:ascii="Comic Sans MS" w:hAnsi="Comic Sans MS"/>
                                <w:color w:val="595959" w:themeColor="text1" w:themeTint="A6"/>
                              </w:rPr>
                              <w:t xml:space="preserve"> engage with learning more comfortably </w:t>
                            </w:r>
                          </w:p>
                          <w:p w14:paraId="1F2B39E8" w14:textId="0286C2EE" w:rsidR="00EC5325" w:rsidRPr="00B71598" w:rsidRDefault="00EC5325" w:rsidP="00934D47">
                            <w:pPr>
                              <w:pStyle w:val="ListParagraph"/>
                              <w:numPr>
                                <w:ilvl w:val="0"/>
                                <w:numId w:val="23"/>
                              </w:numPr>
                              <w:spacing w:line="240" w:lineRule="auto"/>
                              <w:rPr>
                                <w:rFonts w:ascii="Comic Sans MS" w:hAnsi="Comic Sans MS"/>
                                <w:color w:val="595959" w:themeColor="text1" w:themeTint="A6"/>
                              </w:rPr>
                            </w:pPr>
                            <w:r w:rsidRPr="00B71598">
                              <w:rPr>
                                <w:rFonts w:ascii="Comic Sans MS" w:hAnsi="Comic Sans MS"/>
                                <w:color w:val="595959" w:themeColor="text1" w:themeTint="A6"/>
                              </w:rPr>
                              <w:t xml:space="preserve">Increase self-awareness and teach self-regulation strategies to develop independence </w:t>
                            </w:r>
                            <w:r w:rsidR="008609D1">
                              <w:rPr>
                                <w:rFonts w:ascii="Comic Sans MS" w:hAnsi="Comic Sans MS"/>
                                <w:color w:val="595959" w:themeColor="text1" w:themeTint="A6"/>
                              </w:rPr>
                              <w:t>&amp;</w:t>
                            </w:r>
                            <w:r w:rsidRPr="00B71598">
                              <w:rPr>
                                <w:rFonts w:ascii="Comic Sans MS" w:hAnsi="Comic Sans MS"/>
                                <w:color w:val="595959" w:themeColor="text1" w:themeTint="A6"/>
                              </w:rPr>
                              <w:t xml:space="preserve"> autonomy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432B1C" id="_x0000_t202" coordsize="21600,21600" o:spt="202" path="m,l,21600r21600,l21600,xe">
                <v:stroke joinstyle="miter"/>
                <v:path gradientshapeok="t" o:connecttype="rect"/>
              </v:shapetype>
              <v:shape id="Text Box 51" o:spid="_x0000_s1030" type="#_x0000_t202" style="position:absolute;margin-left:3.65pt;margin-top:77.95pt;width:560.8pt;height:83.5pt;z-index:251774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" fillcolor="white [3201]" strokeweight=".5pt">
                <v:textbox>
                  <w:txbxContent>
                    <w:p w14:paraId="6AF42AF6" w14:textId="14367E23" w:rsidR="00153A30" w:rsidRPr="00B71598" w:rsidRDefault="00153A30" w:rsidP="00934D47">
                      <w:pPr>
                        <w:spacing w:line="240" w:lineRule="auto"/>
                        <w:rPr>
                          <w:rFonts w:ascii="Comic Sans MS" w:hAnsi="Comic Sans MS"/>
                          <w:color w:val="595959" w:themeColor="text1" w:themeTint="A6"/>
                        </w:rPr>
                      </w:pPr>
                      <w:r w:rsidRPr="00B71598">
                        <w:rPr>
                          <w:rFonts w:ascii="Comic Sans MS" w:hAnsi="Comic Sans MS"/>
                          <w:color w:val="595959" w:themeColor="text1" w:themeTint="A6"/>
                        </w:rPr>
                        <w:t xml:space="preserve">This </w:t>
                      </w:r>
                      <w:r w:rsidR="00EC5325" w:rsidRPr="00B71598">
                        <w:rPr>
                          <w:rFonts w:ascii="Comic Sans MS" w:hAnsi="Comic Sans MS"/>
                          <w:color w:val="595959" w:themeColor="text1" w:themeTint="A6"/>
                        </w:rPr>
                        <w:t xml:space="preserve">resource is designed to enhance understanding </w:t>
                      </w:r>
                      <w:r w:rsidR="008609D1">
                        <w:rPr>
                          <w:rFonts w:ascii="Comic Sans MS" w:hAnsi="Comic Sans MS"/>
                          <w:color w:val="595959" w:themeColor="text1" w:themeTint="A6"/>
                        </w:rPr>
                        <w:t xml:space="preserve">of </w:t>
                      </w:r>
                      <w:r w:rsidR="00EC5325" w:rsidRPr="00B71598">
                        <w:rPr>
                          <w:rFonts w:ascii="Comic Sans MS" w:hAnsi="Comic Sans MS"/>
                          <w:color w:val="595959" w:themeColor="text1" w:themeTint="A6"/>
                        </w:rPr>
                        <w:t>an individual</w:t>
                      </w:r>
                      <w:r w:rsidR="008609D1">
                        <w:rPr>
                          <w:rFonts w:ascii="Comic Sans MS" w:hAnsi="Comic Sans MS"/>
                          <w:color w:val="595959" w:themeColor="text1" w:themeTint="A6"/>
                        </w:rPr>
                        <w:t>’</w:t>
                      </w:r>
                      <w:r w:rsidR="00EC5325" w:rsidRPr="00B71598">
                        <w:rPr>
                          <w:rFonts w:ascii="Comic Sans MS" w:hAnsi="Comic Sans MS"/>
                          <w:color w:val="595959" w:themeColor="text1" w:themeTint="A6"/>
                        </w:rPr>
                        <w:t xml:space="preserve">s unique sensory processing profile </w:t>
                      </w:r>
                      <w:r w:rsidR="008609D1">
                        <w:rPr>
                          <w:rFonts w:ascii="Comic Sans MS" w:hAnsi="Comic Sans MS"/>
                          <w:color w:val="595959" w:themeColor="text1" w:themeTint="A6"/>
                        </w:rPr>
                        <w:t xml:space="preserve">and how this impacts their daily life. We </w:t>
                      </w:r>
                      <w:r w:rsidR="00EC5325" w:rsidRPr="00B71598">
                        <w:rPr>
                          <w:rFonts w:ascii="Comic Sans MS" w:hAnsi="Comic Sans MS"/>
                          <w:color w:val="595959" w:themeColor="text1" w:themeTint="A6"/>
                        </w:rPr>
                        <w:t>aim to:</w:t>
                      </w:r>
                    </w:p>
                    <w:p w14:paraId="42BB835A" w14:textId="45136233" w:rsidR="00EC5325" w:rsidRPr="00B71598" w:rsidRDefault="00EC5325" w:rsidP="00934D47">
                      <w:pPr>
                        <w:pStyle w:val="ListParagraph"/>
                        <w:numPr>
                          <w:ilvl w:val="0"/>
                          <w:numId w:val="23"/>
                        </w:numPr>
                        <w:spacing w:line="240" w:lineRule="auto"/>
                        <w:rPr>
                          <w:rFonts w:ascii="Comic Sans MS" w:hAnsi="Comic Sans MS"/>
                          <w:color w:val="595959" w:themeColor="text1" w:themeTint="A6"/>
                        </w:rPr>
                      </w:pPr>
                      <w:r w:rsidRPr="00B71598">
                        <w:rPr>
                          <w:rFonts w:ascii="Comic Sans MS" w:hAnsi="Comic Sans MS"/>
                          <w:color w:val="595959" w:themeColor="text1" w:themeTint="A6"/>
                        </w:rPr>
                        <w:t xml:space="preserve">Enable the CYP to access </w:t>
                      </w:r>
                      <w:r w:rsidR="008609D1">
                        <w:rPr>
                          <w:rFonts w:ascii="Comic Sans MS" w:hAnsi="Comic Sans MS"/>
                          <w:color w:val="595959" w:themeColor="text1" w:themeTint="A6"/>
                        </w:rPr>
                        <w:t xml:space="preserve">different </w:t>
                      </w:r>
                      <w:r w:rsidRPr="00B71598">
                        <w:rPr>
                          <w:rFonts w:ascii="Comic Sans MS" w:hAnsi="Comic Sans MS"/>
                          <w:color w:val="595959" w:themeColor="text1" w:themeTint="A6"/>
                        </w:rPr>
                        <w:t>school</w:t>
                      </w:r>
                      <w:r w:rsidR="008609D1">
                        <w:rPr>
                          <w:rFonts w:ascii="Comic Sans MS" w:hAnsi="Comic Sans MS"/>
                          <w:color w:val="595959" w:themeColor="text1" w:themeTint="A6"/>
                        </w:rPr>
                        <w:t xml:space="preserve"> environments &amp;</w:t>
                      </w:r>
                      <w:r w:rsidRPr="00B71598">
                        <w:rPr>
                          <w:rFonts w:ascii="Comic Sans MS" w:hAnsi="Comic Sans MS"/>
                          <w:color w:val="595959" w:themeColor="text1" w:themeTint="A6"/>
                        </w:rPr>
                        <w:t xml:space="preserve"> engage with learning more comfortably </w:t>
                      </w:r>
                    </w:p>
                    <w:p w14:paraId="1F2B39E8" w14:textId="0286C2EE" w:rsidR="00EC5325" w:rsidRPr="00B71598" w:rsidRDefault="00EC5325" w:rsidP="00934D47">
                      <w:pPr>
                        <w:pStyle w:val="ListParagraph"/>
                        <w:numPr>
                          <w:ilvl w:val="0"/>
                          <w:numId w:val="23"/>
                        </w:numPr>
                        <w:spacing w:line="240" w:lineRule="auto"/>
                        <w:rPr>
                          <w:rFonts w:ascii="Comic Sans MS" w:hAnsi="Comic Sans MS"/>
                          <w:color w:val="595959" w:themeColor="text1" w:themeTint="A6"/>
                        </w:rPr>
                      </w:pPr>
                      <w:r w:rsidRPr="00B71598">
                        <w:rPr>
                          <w:rFonts w:ascii="Comic Sans MS" w:hAnsi="Comic Sans MS"/>
                          <w:color w:val="595959" w:themeColor="text1" w:themeTint="A6"/>
                        </w:rPr>
                        <w:t xml:space="preserve">Increase self-awareness and teach self-regulation strategies to develop independence </w:t>
                      </w:r>
                      <w:r w:rsidR="008609D1">
                        <w:rPr>
                          <w:rFonts w:ascii="Comic Sans MS" w:hAnsi="Comic Sans MS"/>
                          <w:color w:val="595959" w:themeColor="text1" w:themeTint="A6"/>
                        </w:rPr>
                        <w:t>&amp;</w:t>
                      </w:r>
                      <w:r w:rsidRPr="00B71598">
                        <w:rPr>
                          <w:rFonts w:ascii="Comic Sans MS" w:hAnsi="Comic Sans MS"/>
                          <w:color w:val="595959" w:themeColor="text1" w:themeTint="A6"/>
                        </w:rPr>
                        <w:t xml:space="preserve"> autonomy</w:t>
                      </w:r>
                    </w:p>
                  </w:txbxContent>
                </v:textbox>
                <w10:wrap anchorx="margin"/>
              </v:shape>
            </w:pict>
          </mc:Fallback>
        </mc:AlternateContent>
      </w:r>
      <w:r>
        <w:rPr>
          <w:noProof/>
        </w:rPr>
        <mc:AlternateContent>
          <mc:Choice Requires="wps">
            <w:drawing>
              <wp:anchor distT="45720" distB="45720" distL="114300" distR="114300" simplePos="0" relativeHeight="251773952" behindDoc="0" locked="0" layoutInCell="1" allowOverlap="1" wp14:anchorId="403DF071" wp14:editId="16C53259">
                <wp:simplePos x="0" y="0"/>
                <wp:positionH relativeFrom="column">
                  <wp:posOffset>262255</wp:posOffset>
                </wp:positionH>
                <wp:positionV relativeFrom="paragraph">
                  <wp:posOffset>0</wp:posOffset>
                </wp:positionV>
                <wp:extent cx="6734810" cy="935355"/>
                <wp:effectExtent l="0" t="0" r="8890" b="0"/>
                <wp:wrapSquare wrapText="bothSides"/>
                <wp:docPr id="19604525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4810" cy="935355"/>
                        </a:xfrm>
                        <a:prstGeom prst="rect">
                          <a:avLst/>
                        </a:prstGeom>
                        <a:solidFill>
                          <a:srgbClr val="FFFFFF"/>
                        </a:solidFill>
                        <a:ln w="9525">
                          <a:noFill/>
                          <a:miter lim="800000"/>
                          <a:headEnd/>
                          <a:tailEnd/>
                        </a:ln>
                      </wps:spPr>
                      <wps:txbx>
                        <w:txbxContent>
                          <w:p w14:paraId="41C0EF4F" w14:textId="3AEFCD92" w:rsidR="00153A30" w:rsidRPr="00934D47" w:rsidRDefault="00153A30" w:rsidP="00153A30">
                            <w:pPr>
                              <w:spacing w:after="0" w:line="240" w:lineRule="auto"/>
                              <w:jc w:val="center"/>
                              <w:rPr>
                                <w:b/>
                                <w:bCs/>
                                <w:color w:val="00B050"/>
                                <w:sz w:val="56"/>
                                <w:szCs w:val="56"/>
                              </w:rPr>
                            </w:pPr>
                            <w:r w:rsidRPr="00934D47">
                              <w:rPr>
                                <w:b/>
                                <w:bCs/>
                                <w:color w:val="00B050"/>
                                <w:sz w:val="56"/>
                                <w:szCs w:val="56"/>
                              </w:rPr>
                              <w:t>How to use this resource to create a</w:t>
                            </w:r>
                          </w:p>
                          <w:p w14:paraId="71C50863" w14:textId="193C575A" w:rsidR="00153A30" w:rsidRPr="00934D47" w:rsidRDefault="00153A30" w:rsidP="00153A30">
                            <w:pPr>
                              <w:spacing w:after="0" w:line="240" w:lineRule="auto"/>
                              <w:jc w:val="center"/>
                              <w:rPr>
                                <w:b/>
                                <w:bCs/>
                                <w:color w:val="00B050"/>
                                <w:sz w:val="56"/>
                                <w:szCs w:val="56"/>
                              </w:rPr>
                            </w:pPr>
                            <w:r w:rsidRPr="00934D47">
                              <w:rPr>
                                <w:b/>
                                <w:bCs/>
                                <w:color w:val="00B050"/>
                                <w:sz w:val="56"/>
                                <w:szCs w:val="56"/>
                              </w:rPr>
                              <w:t>Positive Sensory Profile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3DF071" id="_x0000_s1031" type="#_x0000_t202" style="position:absolute;margin-left:20.65pt;margin-top:0;width:530.3pt;height:73.65pt;z-index:251773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" stroked="f">
                <v:textbox>
                  <w:txbxContent>
                    <w:p w14:paraId="41C0EF4F" w14:textId="3AEFCD92" w:rsidR="00153A30" w:rsidRPr="00934D47" w:rsidRDefault="00153A30" w:rsidP="00153A30">
                      <w:pPr>
                        <w:spacing w:after="0" w:line="240" w:lineRule="auto"/>
                        <w:jc w:val="center"/>
                        <w:rPr>
                          <w:b/>
                          <w:bCs/>
                          <w:color w:val="00B050"/>
                          <w:sz w:val="56"/>
                          <w:szCs w:val="56"/>
                        </w:rPr>
                      </w:pPr>
                      <w:r w:rsidRPr="00934D47">
                        <w:rPr>
                          <w:b/>
                          <w:bCs/>
                          <w:color w:val="00B050"/>
                          <w:sz w:val="56"/>
                          <w:szCs w:val="56"/>
                        </w:rPr>
                        <w:t>How to use this resource to create a</w:t>
                      </w:r>
                    </w:p>
                    <w:p w14:paraId="71C50863" w14:textId="193C575A" w:rsidR="00153A30" w:rsidRPr="00934D47" w:rsidRDefault="00153A30" w:rsidP="00153A30">
                      <w:pPr>
                        <w:spacing w:after="0" w:line="240" w:lineRule="auto"/>
                        <w:jc w:val="center"/>
                        <w:rPr>
                          <w:b/>
                          <w:bCs/>
                          <w:color w:val="00B050"/>
                          <w:sz w:val="56"/>
                          <w:szCs w:val="56"/>
                        </w:rPr>
                      </w:pPr>
                      <w:r w:rsidRPr="00934D47">
                        <w:rPr>
                          <w:b/>
                          <w:bCs/>
                          <w:color w:val="00B050"/>
                          <w:sz w:val="56"/>
                          <w:szCs w:val="56"/>
                        </w:rPr>
                        <w:t>Positive Sensory Profile</w:t>
                      </w:r>
                    </w:p>
                  </w:txbxContent>
                </v:textbox>
                <w10:wrap type="square"/>
              </v:shape>
            </w:pict>
          </mc:Fallback>
        </mc:AlternateContent>
      </w:r>
    </w:p>
    <w:p w14:paraId="24A2A90B" w14:textId="204AA810" w:rsidR="00E45F52" w:rsidRDefault="00E45F52"/>
    <w:p w14:paraId="04FDD77E" w14:textId="2A156F57" w:rsidR="00E45F52" w:rsidRDefault="007B5343">
      <w:r>
        <w:rPr>
          <w:noProof/>
        </w:rPr>
        <w:drawing>
          <wp:anchor distT="0" distB="0" distL="114300" distR="114300" simplePos="0" relativeHeight="251783168" behindDoc="1" locked="0" layoutInCell="1" allowOverlap="1" wp14:anchorId="271D6AD8" wp14:editId="28229AD0">
            <wp:simplePos x="0" y="0"/>
            <wp:positionH relativeFrom="margin">
              <wp:posOffset>5869940</wp:posOffset>
            </wp:positionH>
            <wp:positionV relativeFrom="paragraph">
              <wp:posOffset>648335</wp:posOffset>
            </wp:positionV>
            <wp:extent cx="697230" cy="697230"/>
            <wp:effectExtent l="0" t="0" r="7620" b="7620"/>
            <wp:wrapTight wrapText="bothSides">
              <wp:wrapPolygon edited="0">
                <wp:start x="7082" y="0"/>
                <wp:lineTo x="0" y="4721"/>
                <wp:lineTo x="0" y="17115"/>
                <wp:lineTo x="3541" y="18885"/>
                <wp:lineTo x="5902" y="21246"/>
                <wp:lineTo x="6492" y="21246"/>
                <wp:lineTo x="14754" y="21246"/>
                <wp:lineTo x="15344" y="21246"/>
                <wp:lineTo x="17705" y="18885"/>
                <wp:lineTo x="21246" y="17115"/>
                <wp:lineTo x="21246" y="4721"/>
                <wp:lineTo x="14164" y="0"/>
                <wp:lineTo x="7082" y="0"/>
              </wp:wrapPolygon>
            </wp:wrapTight>
            <wp:docPr id="1903181776"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97230" cy="69723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80096" behindDoc="1" locked="0" layoutInCell="1" allowOverlap="1" wp14:anchorId="58679684" wp14:editId="5D12AE65">
            <wp:simplePos x="0" y="0"/>
            <wp:positionH relativeFrom="margin">
              <wp:posOffset>5112385</wp:posOffset>
            </wp:positionH>
            <wp:positionV relativeFrom="paragraph">
              <wp:posOffset>657860</wp:posOffset>
            </wp:positionV>
            <wp:extent cx="754380" cy="674370"/>
            <wp:effectExtent l="0" t="0" r="7620" b="0"/>
            <wp:wrapTight wrapText="bothSides">
              <wp:wrapPolygon edited="0">
                <wp:start x="7091" y="0"/>
                <wp:lineTo x="0" y="4881"/>
                <wp:lineTo x="0" y="16475"/>
                <wp:lineTo x="6545" y="20746"/>
                <wp:lineTo x="14727" y="20746"/>
                <wp:lineTo x="21273" y="16475"/>
                <wp:lineTo x="21273" y="4881"/>
                <wp:lineTo x="14182" y="0"/>
                <wp:lineTo x="7091" y="0"/>
              </wp:wrapPolygon>
            </wp:wrapTight>
            <wp:docPr id="124064040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4380" cy="67437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81120" behindDoc="1" locked="0" layoutInCell="1" allowOverlap="1" wp14:anchorId="345E9E5A" wp14:editId="4D227503">
            <wp:simplePos x="0" y="0"/>
            <wp:positionH relativeFrom="page">
              <wp:posOffset>4514580</wp:posOffset>
            </wp:positionH>
            <wp:positionV relativeFrom="paragraph">
              <wp:posOffset>663811</wp:posOffset>
            </wp:positionV>
            <wp:extent cx="758190" cy="712470"/>
            <wp:effectExtent l="0" t="0" r="3810" b="0"/>
            <wp:wrapTight wrapText="bothSides">
              <wp:wrapPolygon edited="0">
                <wp:start x="7055" y="0"/>
                <wp:lineTo x="0" y="4620"/>
                <wp:lineTo x="0" y="16749"/>
                <wp:lineTo x="3256" y="18481"/>
                <wp:lineTo x="5970" y="20791"/>
                <wp:lineTo x="6513" y="20791"/>
                <wp:lineTo x="14653" y="20791"/>
                <wp:lineTo x="15196" y="20791"/>
                <wp:lineTo x="17910" y="18481"/>
                <wp:lineTo x="21166" y="16749"/>
                <wp:lineTo x="21166" y="4620"/>
                <wp:lineTo x="14111" y="0"/>
                <wp:lineTo x="7055" y="0"/>
              </wp:wrapPolygon>
            </wp:wrapTight>
            <wp:docPr id="692247293"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58190" cy="712470"/>
                    </a:xfrm>
                    <a:prstGeom prst="rect">
                      <a:avLst/>
                    </a:prstGeom>
                    <a:noFill/>
                  </pic:spPr>
                </pic:pic>
              </a:graphicData>
            </a:graphic>
            <wp14:sizeRelH relativeFrom="margin">
              <wp14:pctWidth>0</wp14:pctWidth>
            </wp14:sizeRelH>
            <wp14:sizeRelV relativeFrom="margin">
              <wp14:pctHeight>0</wp14:pctHeight>
            </wp14:sizeRelV>
          </wp:anchor>
        </w:drawing>
      </w:r>
      <w:r w:rsidRPr="007B5343">
        <w:rPr>
          <w:rFonts w:ascii="Calibri" w:eastAsia="Calibri" w:hAnsi="Calibri" w:cs="Calibri"/>
          <w:noProof/>
          <w:kern w:val="0"/>
          <w:lang w:val="en-US"/>
          <w14:ligatures w14:val="none"/>
        </w:rPr>
        <w:drawing>
          <wp:anchor distT="0" distB="0" distL="114300" distR="114300" simplePos="0" relativeHeight="251796480" behindDoc="1" locked="0" layoutInCell="1" allowOverlap="1" wp14:anchorId="26F5E1EC" wp14:editId="42F9C02B">
            <wp:simplePos x="0" y="0"/>
            <wp:positionH relativeFrom="page">
              <wp:posOffset>3759200</wp:posOffset>
            </wp:positionH>
            <wp:positionV relativeFrom="paragraph">
              <wp:posOffset>640715</wp:posOffset>
            </wp:positionV>
            <wp:extent cx="729615" cy="768985"/>
            <wp:effectExtent l="0" t="0" r="0" b="0"/>
            <wp:wrapTight wrapText="bothSides">
              <wp:wrapPolygon edited="0">
                <wp:start x="7332" y="0"/>
                <wp:lineTo x="0" y="4816"/>
                <wp:lineTo x="0" y="16588"/>
                <wp:lineTo x="6204" y="20869"/>
                <wp:lineTo x="6768" y="20869"/>
                <wp:lineTo x="14099" y="20869"/>
                <wp:lineTo x="14663" y="20869"/>
                <wp:lineTo x="20867" y="16588"/>
                <wp:lineTo x="20867" y="4816"/>
                <wp:lineTo x="13535" y="0"/>
                <wp:lineTo x="7332" y="0"/>
              </wp:wrapPolygon>
            </wp:wrapTight>
            <wp:docPr id="373465109" name="Image 155" descr="A hand touching a screen&#10;&#10;AI-generated content may be incorrect."/>
            <wp:cNvGraphicFramePr/>
            <a:graphic xmlns:a="http://schemas.openxmlformats.org/drawingml/2006/main">
              <a:graphicData uri="http://schemas.openxmlformats.org/drawingml/2006/picture">
                <pic:pic xmlns:pic="http://schemas.openxmlformats.org/drawingml/2006/picture">
                  <pic:nvPicPr>
                    <pic:cNvPr id="155" name="Image 155" descr="A hand touching a screen&#10;&#10;AI-generated content may be incorrect."/>
                    <pic:cNvPicPr/>
                  </pic:nvPicPr>
                  <pic:blipFill>
                    <a:blip r:embed="rId15" cstate="print"/>
                    <a:stretch>
                      <a:fillRect/>
                    </a:stretch>
                  </pic:blipFill>
                  <pic:spPr>
                    <a:xfrm>
                      <a:off x="0" y="0"/>
                      <a:ext cx="729615" cy="76898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79072" behindDoc="1" locked="0" layoutInCell="1" allowOverlap="1" wp14:anchorId="054A49C9" wp14:editId="651E7B21">
            <wp:simplePos x="0" y="0"/>
            <wp:positionH relativeFrom="page">
              <wp:posOffset>3058795</wp:posOffset>
            </wp:positionH>
            <wp:positionV relativeFrom="paragraph">
              <wp:posOffset>664845</wp:posOffset>
            </wp:positionV>
            <wp:extent cx="684530" cy="711200"/>
            <wp:effectExtent l="0" t="0" r="1270" b="0"/>
            <wp:wrapTight wrapText="bothSides">
              <wp:wrapPolygon edited="0">
                <wp:start x="6612" y="0"/>
                <wp:lineTo x="0" y="4629"/>
                <wp:lineTo x="0" y="16779"/>
                <wp:lineTo x="3006" y="18514"/>
                <wp:lineTo x="6011" y="20829"/>
                <wp:lineTo x="6612" y="20829"/>
                <wp:lineTo x="14427" y="20829"/>
                <wp:lineTo x="15028" y="20829"/>
                <wp:lineTo x="18033" y="18514"/>
                <wp:lineTo x="21039" y="16779"/>
                <wp:lineTo x="21039" y="4629"/>
                <wp:lineTo x="14427" y="0"/>
                <wp:lineTo x="6612" y="0"/>
              </wp:wrapPolygon>
            </wp:wrapTight>
            <wp:docPr id="893892376"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84530" cy="7112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78048" behindDoc="1" locked="0" layoutInCell="1" allowOverlap="1" wp14:anchorId="0549A2BD" wp14:editId="70FA593B">
            <wp:simplePos x="0" y="0"/>
            <wp:positionH relativeFrom="margin">
              <wp:posOffset>2139950</wp:posOffset>
            </wp:positionH>
            <wp:positionV relativeFrom="paragraph">
              <wp:posOffset>657225</wp:posOffset>
            </wp:positionV>
            <wp:extent cx="734060" cy="740410"/>
            <wp:effectExtent l="0" t="0" r="8890" b="2540"/>
            <wp:wrapTight wrapText="bothSides">
              <wp:wrapPolygon edited="0">
                <wp:start x="7287" y="0"/>
                <wp:lineTo x="0" y="5002"/>
                <wp:lineTo x="0" y="16672"/>
                <wp:lineTo x="6166" y="21118"/>
                <wp:lineTo x="6727" y="21118"/>
                <wp:lineTo x="14574" y="21118"/>
                <wp:lineTo x="15135" y="21118"/>
                <wp:lineTo x="21301" y="16672"/>
                <wp:lineTo x="21301" y="5002"/>
                <wp:lineTo x="14014" y="0"/>
                <wp:lineTo x="7287" y="0"/>
              </wp:wrapPolygon>
            </wp:wrapTight>
            <wp:docPr id="836392119"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34060" cy="74041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77024" behindDoc="1" locked="0" layoutInCell="1" allowOverlap="1" wp14:anchorId="28D0FBAD" wp14:editId="0481BC85">
            <wp:simplePos x="0" y="0"/>
            <wp:positionH relativeFrom="column">
              <wp:posOffset>1377315</wp:posOffset>
            </wp:positionH>
            <wp:positionV relativeFrom="paragraph">
              <wp:posOffset>653415</wp:posOffset>
            </wp:positionV>
            <wp:extent cx="755650" cy="751840"/>
            <wp:effectExtent l="0" t="0" r="6350" b="0"/>
            <wp:wrapTight wrapText="bothSides">
              <wp:wrapPolygon edited="0">
                <wp:start x="7624" y="0"/>
                <wp:lineTo x="0" y="4926"/>
                <wp:lineTo x="0" y="16419"/>
                <wp:lineTo x="5990" y="20797"/>
                <wp:lineTo x="6534" y="20797"/>
                <wp:lineTo x="14703" y="20797"/>
                <wp:lineTo x="15247" y="20797"/>
                <wp:lineTo x="21237" y="16419"/>
                <wp:lineTo x="21237" y="4378"/>
                <wp:lineTo x="14158" y="0"/>
                <wp:lineTo x="7624" y="0"/>
              </wp:wrapPolygon>
            </wp:wrapTight>
            <wp:docPr id="68684496"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55650" cy="75184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76000" behindDoc="1" locked="0" layoutInCell="1" allowOverlap="1" wp14:anchorId="26700093" wp14:editId="3B23D8A6">
            <wp:simplePos x="0" y="0"/>
            <wp:positionH relativeFrom="column">
              <wp:posOffset>593725</wp:posOffset>
            </wp:positionH>
            <wp:positionV relativeFrom="paragraph">
              <wp:posOffset>657225</wp:posOffset>
            </wp:positionV>
            <wp:extent cx="762000" cy="810895"/>
            <wp:effectExtent l="0" t="0" r="0" b="8255"/>
            <wp:wrapTight wrapText="bothSides">
              <wp:wrapPolygon edited="0">
                <wp:start x="7560" y="0"/>
                <wp:lineTo x="0" y="5074"/>
                <wp:lineTo x="0" y="16745"/>
                <wp:lineTo x="7020" y="21312"/>
                <wp:lineTo x="14040" y="21312"/>
                <wp:lineTo x="21060" y="16745"/>
                <wp:lineTo x="21060" y="4567"/>
                <wp:lineTo x="13500" y="0"/>
                <wp:lineTo x="7560" y="0"/>
              </wp:wrapPolygon>
            </wp:wrapTight>
            <wp:docPr id="613603300"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62000" cy="810895"/>
                    </a:xfrm>
                    <a:prstGeom prst="rect">
                      <a:avLst/>
                    </a:prstGeom>
                    <a:noFill/>
                  </pic:spPr>
                </pic:pic>
              </a:graphicData>
            </a:graphic>
            <wp14:sizeRelH relativeFrom="margin">
              <wp14:pctWidth>0</wp14:pctWidth>
            </wp14:sizeRelH>
            <wp14:sizeRelV relativeFrom="margin">
              <wp14:pctHeight>0</wp14:pctHeight>
            </wp14:sizeRelV>
          </wp:anchor>
        </w:drawing>
      </w:r>
      <w:r w:rsidR="00F344A6">
        <w:rPr>
          <w:rFonts w:ascii="Aptos" w:eastAsia="Aptos" w:hAnsi="Aptos" w:cs="Times New Roman"/>
          <w:noProof/>
          <w14:ligatures w14:val="none"/>
        </w:rPr>
        <mc:AlternateContent>
          <mc:Choice Requires="wps">
            <w:drawing>
              <wp:anchor distT="0" distB="0" distL="114300" distR="114300" simplePos="0" relativeHeight="251784192" behindDoc="0" locked="0" layoutInCell="1" allowOverlap="1" wp14:anchorId="6696CB6A" wp14:editId="4C2725C1">
                <wp:simplePos x="0" y="0"/>
                <wp:positionH relativeFrom="margin">
                  <wp:align>center</wp:align>
                </wp:positionH>
                <wp:positionV relativeFrom="paragraph">
                  <wp:posOffset>1482725</wp:posOffset>
                </wp:positionV>
                <wp:extent cx="4276725" cy="414020"/>
                <wp:effectExtent l="0" t="0" r="9525" b="5080"/>
                <wp:wrapNone/>
                <wp:docPr id="28445708" name="Text Box 60"/>
                <wp:cNvGraphicFramePr/>
                <a:graphic xmlns:a="http://schemas.openxmlformats.org/drawingml/2006/main">
                  <a:graphicData uri="http://schemas.microsoft.com/office/word/2010/wordprocessingShape">
                    <wps:wsp>
                      <wps:cNvSpPr txBox="1"/>
                      <wps:spPr>
                        <a:xfrm>
                          <a:off x="0" y="0"/>
                          <a:ext cx="4276725" cy="414020"/>
                        </a:xfrm>
                        <a:prstGeom prst="rect">
                          <a:avLst/>
                        </a:prstGeom>
                        <a:solidFill>
                          <a:schemeClr val="lt1"/>
                        </a:solidFill>
                        <a:ln w="6350">
                          <a:noFill/>
                        </a:ln>
                      </wps:spPr>
                      <wps:txbx>
                        <w:txbxContent>
                          <w:p w14:paraId="57E36091" w14:textId="5E1FC233" w:rsidR="00934D47" w:rsidRPr="001C2F82" w:rsidRDefault="00F344A6" w:rsidP="001C2F82">
                            <w:pPr>
                              <w:jc w:val="center"/>
                              <w:rPr>
                                <w:rFonts w:ascii="Comic Sans MS" w:hAnsi="Comic Sans MS"/>
                                <w:b/>
                                <w:bCs/>
                                <w:color w:val="00B050"/>
                                <w:sz w:val="32"/>
                                <w:szCs w:val="32"/>
                                <w:u w:val="single"/>
                              </w:rPr>
                            </w:pPr>
                            <w:r>
                              <w:rPr>
                                <w:rFonts w:ascii="Comic Sans MS" w:hAnsi="Comic Sans MS"/>
                                <w:b/>
                                <w:bCs/>
                                <w:color w:val="00B050"/>
                                <w:sz w:val="32"/>
                                <w:szCs w:val="32"/>
                                <w:u w:val="single"/>
                              </w:rPr>
                              <w:t xml:space="preserve">Step 1- </w:t>
                            </w:r>
                            <w:r w:rsidR="00934D47" w:rsidRPr="001C2F82">
                              <w:rPr>
                                <w:rFonts w:ascii="Comic Sans MS" w:hAnsi="Comic Sans MS"/>
                                <w:b/>
                                <w:bCs/>
                                <w:color w:val="00B050"/>
                                <w:sz w:val="32"/>
                                <w:szCs w:val="32"/>
                                <w:u w:val="single"/>
                              </w:rPr>
                              <w:t>Gathering baseline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696CB6A" id="Text Box 60" o:spid="_x0000_s1032" type="#_x0000_t202" style="position:absolute;margin-left:0;margin-top:116.75pt;width:336.75pt;height:32.6pt;z-index:25178419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" fillcolor="white [3201]" stroked="f" strokeweight=".5pt">
                <v:textbox>
                  <w:txbxContent>
                    <w:p w14:paraId="57E36091" w14:textId="5E1FC233" w:rsidR="00934D47" w:rsidRPr="001C2F82" w:rsidRDefault="00F344A6" w:rsidP="001C2F82">
                      <w:pPr>
                        <w:jc w:val="center"/>
                        <w:rPr>
                          <w:rFonts w:ascii="Comic Sans MS" w:hAnsi="Comic Sans MS"/>
                          <w:b/>
                          <w:bCs/>
                          <w:color w:val="00B050"/>
                          <w:sz w:val="32"/>
                          <w:szCs w:val="32"/>
                          <w:u w:val="single"/>
                        </w:rPr>
                      </w:pPr>
                      <w:r>
                        <w:rPr>
                          <w:rFonts w:ascii="Comic Sans MS" w:hAnsi="Comic Sans MS"/>
                          <w:b/>
                          <w:bCs/>
                          <w:color w:val="00B050"/>
                          <w:sz w:val="32"/>
                          <w:szCs w:val="32"/>
                          <w:u w:val="single"/>
                        </w:rPr>
                        <w:t xml:space="preserve">Step 1- </w:t>
                      </w:r>
                      <w:r w:rsidR="00934D47" w:rsidRPr="001C2F82">
                        <w:rPr>
                          <w:rFonts w:ascii="Comic Sans MS" w:hAnsi="Comic Sans MS"/>
                          <w:b/>
                          <w:bCs/>
                          <w:color w:val="00B050"/>
                          <w:sz w:val="32"/>
                          <w:szCs w:val="32"/>
                          <w:u w:val="single"/>
                        </w:rPr>
                        <w:t>Gathering baseline information</w:t>
                      </w:r>
                    </w:p>
                  </w:txbxContent>
                </v:textbox>
                <w10:wrap anchorx="margin"/>
              </v:shape>
            </w:pict>
          </mc:Fallback>
        </mc:AlternateContent>
      </w:r>
      <w:r w:rsidR="00366128" w:rsidRPr="00E45F52">
        <w:rPr>
          <w:rFonts w:ascii="Aptos" w:eastAsia="Aptos" w:hAnsi="Aptos" w:cs="Times New Roman"/>
          <w:b/>
          <w:noProof/>
          <w:color w:val="196B24"/>
          <w:sz w:val="72"/>
          <w:szCs w:val="72"/>
        </w:rPr>
        <mc:AlternateContent>
          <mc:Choice Requires="wps">
            <w:drawing>
              <wp:anchor distT="0" distB="0" distL="114300" distR="114300" simplePos="0" relativeHeight="251682816" behindDoc="0" locked="0" layoutInCell="1" allowOverlap="1" wp14:anchorId="2931451D" wp14:editId="31A4FACA">
                <wp:simplePos x="0" y="0"/>
                <wp:positionH relativeFrom="margin">
                  <wp:align>left</wp:align>
                </wp:positionH>
                <wp:positionV relativeFrom="paragraph">
                  <wp:posOffset>6649085</wp:posOffset>
                </wp:positionV>
                <wp:extent cx="3070860" cy="2095500"/>
                <wp:effectExtent l="0" t="0" r="15240" b="19050"/>
                <wp:wrapNone/>
                <wp:docPr id="408278969" name="Oval 13"/>
                <wp:cNvGraphicFramePr/>
                <a:graphic xmlns:a="http://schemas.openxmlformats.org/drawingml/2006/main">
                  <a:graphicData uri="http://schemas.microsoft.com/office/word/2010/wordprocessingShape">
                    <wps:wsp>
                      <wps:cNvSpPr/>
                      <wps:spPr>
                        <a:xfrm>
                          <a:off x="0" y="0"/>
                          <a:ext cx="3070860" cy="2095500"/>
                        </a:xfrm>
                        <a:prstGeom prst="roundRect">
                          <a:avLst/>
                        </a:prstGeom>
                        <a:solidFill>
                          <a:schemeClr val="accent1">
                            <a:lumMod val="40000"/>
                            <a:lumOff val="60000"/>
                          </a:schemeClr>
                        </a:solidFill>
                        <a:ln w="12700" cap="flat" cmpd="sng" algn="ctr">
                          <a:solidFill>
                            <a:srgbClr val="156082">
                              <a:shade val="15000"/>
                            </a:srgbClr>
                          </a:solidFill>
                          <a:prstDash val="solid"/>
                          <a:miter lim="800000"/>
                        </a:ln>
                        <a:effectLst/>
                      </wps:spPr>
                      <wps:txbx>
                        <w:txbxContent>
                          <w:p w14:paraId="5BFF17C7" w14:textId="77777777" w:rsidR="00E45F52" w:rsidRPr="00B71598" w:rsidRDefault="00E45F52" w:rsidP="00E45F52">
                            <w:pPr>
                              <w:jc w:val="center"/>
                              <w:rPr>
                                <w:rFonts w:ascii="Comic Sans MS" w:hAnsi="Comic Sans MS"/>
                                <w:b/>
                                <w:bCs/>
                                <w:color w:val="404040" w:themeColor="text1" w:themeTint="BF"/>
                                <w:sz w:val="24"/>
                                <w:szCs w:val="24"/>
                              </w:rPr>
                            </w:pPr>
                            <w:r w:rsidRPr="00B71598">
                              <w:rPr>
                                <w:rFonts w:ascii="Comic Sans MS" w:hAnsi="Comic Sans MS"/>
                                <w:b/>
                                <w:bCs/>
                                <w:color w:val="404040" w:themeColor="text1" w:themeTint="BF"/>
                                <w:sz w:val="25"/>
                                <w:szCs w:val="25"/>
                                <w:u w:val="single"/>
                              </w:rPr>
                              <w:t>SENSORY PREFERENCES</w:t>
                            </w:r>
                            <w:r w:rsidRPr="00B71598">
                              <w:rPr>
                                <w:rFonts w:ascii="Comic Sans MS" w:hAnsi="Comic Sans MS"/>
                                <w:b/>
                                <w:bCs/>
                                <w:color w:val="404040" w:themeColor="text1" w:themeTint="BF"/>
                                <w:sz w:val="24"/>
                                <w:szCs w:val="24"/>
                              </w:rPr>
                              <w:t>:</w:t>
                            </w:r>
                          </w:p>
                          <w:p w14:paraId="30840AB9" w14:textId="77777777" w:rsidR="006F04EA" w:rsidRPr="00B71598" w:rsidRDefault="006F04EA" w:rsidP="00E45F52">
                            <w:pPr>
                              <w:jc w:val="center"/>
                              <w:rPr>
                                <w:rFonts w:ascii="Comic Sans MS" w:hAnsi="Comic Sans MS"/>
                                <w:color w:val="404040" w:themeColor="text1" w:themeTint="BF"/>
                                <w:sz w:val="23"/>
                                <w:szCs w:val="23"/>
                              </w:rPr>
                            </w:pPr>
                            <w:r w:rsidRPr="00B71598">
                              <w:rPr>
                                <w:rFonts w:ascii="Comic Sans MS" w:hAnsi="Comic Sans MS"/>
                                <w:color w:val="404040" w:themeColor="text1" w:themeTint="BF"/>
                                <w:sz w:val="23"/>
                                <w:szCs w:val="23"/>
                              </w:rPr>
                              <w:t>These are the sensory</w:t>
                            </w:r>
                            <w:r w:rsidRPr="00B71598">
                              <w:rPr>
                                <w:rFonts w:ascii="Comic Sans MS" w:hAnsi="Comic Sans MS"/>
                                <w:i/>
                                <w:iCs/>
                                <w:color w:val="404040" w:themeColor="text1" w:themeTint="BF"/>
                                <w:sz w:val="23"/>
                                <w:szCs w:val="23"/>
                              </w:rPr>
                              <w:t xml:space="preserve"> </w:t>
                            </w:r>
                            <w:r w:rsidRPr="00B71598">
                              <w:rPr>
                                <w:rFonts w:ascii="Comic Sans MS" w:hAnsi="Comic Sans MS"/>
                                <w:color w:val="404040" w:themeColor="text1" w:themeTint="BF"/>
                                <w:sz w:val="23"/>
                                <w:szCs w:val="23"/>
                              </w:rPr>
                              <w:t>sensations the CYP is choosing to engage with and/or seeking out more input.</w:t>
                            </w:r>
                          </w:p>
                          <w:p w14:paraId="06D75B1B" w14:textId="0D0682B1" w:rsidR="00E45F52" w:rsidRPr="00B71598" w:rsidRDefault="00E45F52" w:rsidP="00E45F52">
                            <w:pPr>
                              <w:jc w:val="center"/>
                              <w:rPr>
                                <w:rFonts w:ascii="Comic Sans MS" w:hAnsi="Comic Sans MS"/>
                                <w:b/>
                                <w:bCs/>
                                <w:color w:val="404040" w:themeColor="text1" w:themeTint="BF"/>
                                <w:sz w:val="23"/>
                                <w:szCs w:val="23"/>
                              </w:rPr>
                            </w:pPr>
                            <w:r w:rsidRPr="00B71598">
                              <w:rPr>
                                <w:rFonts w:ascii="Comic Sans MS" w:hAnsi="Comic Sans MS"/>
                                <w:b/>
                                <w:bCs/>
                                <w:color w:val="404040" w:themeColor="text1" w:themeTint="BF"/>
                                <w:sz w:val="23"/>
                                <w:szCs w:val="23"/>
                              </w:rPr>
                              <w:t>These will be helping t</w:t>
                            </w:r>
                            <w:r w:rsidR="006F04EA" w:rsidRPr="00B71598">
                              <w:rPr>
                                <w:rFonts w:ascii="Comic Sans MS" w:hAnsi="Comic Sans MS"/>
                                <w:b/>
                                <w:bCs/>
                                <w:color w:val="404040" w:themeColor="text1" w:themeTint="BF"/>
                                <w:sz w:val="23"/>
                                <w:szCs w:val="23"/>
                              </w:rPr>
                              <w:t>he individual</w:t>
                            </w:r>
                            <w:r w:rsidRPr="00B71598">
                              <w:rPr>
                                <w:rFonts w:ascii="Comic Sans MS" w:hAnsi="Comic Sans MS"/>
                                <w:b/>
                                <w:bCs/>
                                <w:color w:val="404040" w:themeColor="text1" w:themeTint="BF"/>
                                <w:sz w:val="23"/>
                                <w:szCs w:val="23"/>
                              </w:rPr>
                              <w:t xml:space="preserve"> to ‘</w:t>
                            </w:r>
                            <w:r w:rsidRPr="00B71598">
                              <w:rPr>
                                <w:rFonts w:ascii="Comic Sans MS" w:hAnsi="Comic Sans MS"/>
                                <w:b/>
                                <w:bCs/>
                                <w:i/>
                                <w:iCs/>
                                <w:color w:val="404040" w:themeColor="text1" w:themeTint="BF"/>
                                <w:sz w:val="23"/>
                                <w:szCs w:val="23"/>
                              </w:rPr>
                              <w:t>feel good’</w:t>
                            </w:r>
                            <w:r w:rsidRPr="00B71598">
                              <w:rPr>
                                <w:rFonts w:ascii="Comic Sans MS" w:hAnsi="Comic Sans MS"/>
                                <w:b/>
                                <w:bCs/>
                                <w:color w:val="404040" w:themeColor="text1" w:themeTint="BF"/>
                                <w:sz w:val="23"/>
                                <w:szCs w:val="23"/>
                              </w:rPr>
                              <w:t xml:space="preserve">, to feel calmer or </w:t>
                            </w:r>
                            <w:r w:rsidR="006F04EA" w:rsidRPr="00B71598">
                              <w:rPr>
                                <w:rFonts w:ascii="Comic Sans MS" w:hAnsi="Comic Sans MS"/>
                                <w:b/>
                                <w:bCs/>
                                <w:color w:val="404040" w:themeColor="text1" w:themeTint="BF"/>
                                <w:sz w:val="23"/>
                                <w:szCs w:val="23"/>
                              </w:rPr>
                              <w:t xml:space="preserve">better </w:t>
                            </w:r>
                            <w:r w:rsidRPr="00B71598">
                              <w:rPr>
                                <w:rFonts w:ascii="Comic Sans MS" w:hAnsi="Comic Sans MS"/>
                                <w:b/>
                                <w:bCs/>
                                <w:color w:val="404040" w:themeColor="text1" w:themeTint="BF"/>
                                <w:sz w:val="23"/>
                                <w:szCs w:val="23"/>
                              </w:rPr>
                              <w:t xml:space="preserve">regulated.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31451D" id="Oval 13" o:spid="_x0000_s1033" style="position:absolute;margin-left:0;margin-top:523.55pt;width:241.8pt;height:165pt;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" fillcolor="#b4c6e7 [1300]" strokecolor="#042433" strokeweight="1pt">
                <v:stroke joinstyle="miter"/>
                <v:textbox>
                  <w:txbxContent>
                    <w:p w14:paraId="5BFF17C7" w14:textId="77777777" w:rsidR="00E45F52" w:rsidRPr="00B71598" w:rsidRDefault="00E45F52" w:rsidP="00E45F52">
                      <w:pPr>
                        <w:jc w:val="center"/>
                        <w:rPr>
                          <w:rFonts w:ascii="Comic Sans MS" w:hAnsi="Comic Sans MS"/>
                          <w:b/>
                          <w:bCs/>
                          <w:color w:val="404040" w:themeColor="text1" w:themeTint="BF"/>
                          <w:sz w:val="24"/>
                          <w:szCs w:val="24"/>
                        </w:rPr>
                      </w:pPr>
                      <w:r w:rsidRPr="00B71598">
                        <w:rPr>
                          <w:rFonts w:ascii="Comic Sans MS" w:hAnsi="Comic Sans MS"/>
                          <w:b/>
                          <w:bCs/>
                          <w:color w:val="404040" w:themeColor="text1" w:themeTint="BF"/>
                          <w:sz w:val="25"/>
                          <w:szCs w:val="25"/>
                          <w:u w:val="single"/>
                        </w:rPr>
                        <w:t>SENSORY PREFERENCES</w:t>
                      </w:r>
                      <w:r w:rsidRPr="00B71598">
                        <w:rPr>
                          <w:rFonts w:ascii="Comic Sans MS" w:hAnsi="Comic Sans MS"/>
                          <w:b/>
                          <w:bCs/>
                          <w:color w:val="404040" w:themeColor="text1" w:themeTint="BF"/>
                          <w:sz w:val="24"/>
                          <w:szCs w:val="24"/>
                        </w:rPr>
                        <w:t>:</w:t>
                      </w:r>
                    </w:p>
                    <w:p w14:paraId="30840AB9" w14:textId="77777777" w:rsidR="006F04EA" w:rsidRPr="00B71598" w:rsidRDefault="006F04EA" w:rsidP="00E45F52">
                      <w:pPr>
                        <w:jc w:val="center"/>
                        <w:rPr>
                          <w:rFonts w:ascii="Comic Sans MS" w:hAnsi="Comic Sans MS"/>
                          <w:color w:val="404040" w:themeColor="text1" w:themeTint="BF"/>
                          <w:sz w:val="23"/>
                          <w:szCs w:val="23"/>
                        </w:rPr>
                      </w:pPr>
                      <w:r w:rsidRPr="00B71598">
                        <w:rPr>
                          <w:rFonts w:ascii="Comic Sans MS" w:hAnsi="Comic Sans MS"/>
                          <w:color w:val="404040" w:themeColor="text1" w:themeTint="BF"/>
                          <w:sz w:val="23"/>
                          <w:szCs w:val="23"/>
                        </w:rPr>
                        <w:t>These are the sensory</w:t>
                      </w:r>
                      <w:r w:rsidRPr="00B71598">
                        <w:rPr>
                          <w:rFonts w:ascii="Comic Sans MS" w:hAnsi="Comic Sans MS"/>
                          <w:i/>
                          <w:iCs/>
                          <w:color w:val="404040" w:themeColor="text1" w:themeTint="BF"/>
                          <w:sz w:val="23"/>
                          <w:szCs w:val="23"/>
                        </w:rPr>
                        <w:t xml:space="preserve"> </w:t>
                      </w:r>
                      <w:r w:rsidRPr="00B71598">
                        <w:rPr>
                          <w:rFonts w:ascii="Comic Sans MS" w:hAnsi="Comic Sans MS"/>
                          <w:color w:val="404040" w:themeColor="text1" w:themeTint="BF"/>
                          <w:sz w:val="23"/>
                          <w:szCs w:val="23"/>
                        </w:rPr>
                        <w:t>sensations the CYP is choosing to engage with and/or seeking out more input.</w:t>
                      </w:r>
                    </w:p>
                    <w:p w14:paraId="06D75B1B" w14:textId="0D0682B1" w:rsidR="00E45F52" w:rsidRPr="00B71598" w:rsidRDefault="00E45F52" w:rsidP="00E45F52">
                      <w:pPr>
                        <w:jc w:val="center"/>
                        <w:rPr>
                          <w:rFonts w:ascii="Comic Sans MS" w:hAnsi="Comic Sans MS"/>
                          <w:b/>
                          <w:bCs/>
                          <w:color w:val="404040" w:themeColor="text1" w:themeTint="BF"/>
                          <w:sz w:val="23"/>
                          <w:szCs w:val="23"/>
                        </w:rPr>
                      </w:pPr>
                      <w:r w:rsidRPr="00B71598">
                        <w:rPr>
                          <w:rFonts w:ascii="Comic Sans MS" w:hAnsi="Comic Sans MS"/>
                          <w:b/>
                          <w:bCs/>
                          <w:color w:val="404040" w:themeColor="text1" w:themeTint="BF"/>
                          <w:sz w:val="23"/>
                          <w:szCs w:val="23"/>
                        </w:rPr>
                        <w:t>These will be helping t</w:t>
                      </w:r>
                      <w:r w:rsidR="006F04EA" w:rsidRPr="00B71598">
                        <w:rPr>
                          <w:rFonts w:ascii="Comic Sans MS" w:hAnsi="Comic Sans MS"/>
                          <w:b/>
                          <w:bCs/>
                          <w:color w:val="404040" w:themeColor="text1" w:themeTint="BF"/>
                          <w:sz w:val="23"/>
                          <w:szCs w:val="23"/>
                        </w:rPr>
                        <w:t>he individual</w:t>
                      </w:r>
                      <w:r w:rsidRPr="00B71598">
                        <w:rPr>
                          <w:rFonts w:ascii="Comic Sans MS" w:hAnsi="Comic Sans MS"/>
                          <w:b/>
                          <w:bCs/>
                          <w:color w:val="404040" w:themeColor="text1" w:themeTint="BF"/>
                          <w:sz w:val="23"/>
                          <w:szCs w:val="23"/>
                        </w:rPr>
                        <w:t xml:space="preserve"> to ‘</w:t>
                      </w:r>
                      <w:r w:rsidRPr="00B71598">
                        <w:rPr>
                          <w:rFonts w:ascii="Comic Sans MS" w:hAnsi="Comic Sans MS"/>
                          <w:b/>
                          <w:bCs/>
                          <w:i/>
                          <w:iCs/>
                          <w:color w:val="404040" w:themeColor="text1" w:themeTint="BF"/>
                          <w:sz w:val="23"/>
                          <w:szCs w:val="23"/>
                        </w:rPr>
                        <w:t>feel good’</w:t>
                      </w:r>
                      <w:r w:rsidRPr="00B71598">
                        <w:rPr>
                          <w:rFonts w:ascii="Comic Sans MS" w:hAnsi="Comic Sans MS"/>
                          <w:b/>
                          <w:bCs/>
                          <w:color w:val="404040" w:themeColor="text1" w:themeTint="BF"/>
                          <w:sz w:val="23"/>
                          <w:szCs w:val="23"/>
                        </w:rPr>
                        <w:t xml:space="preserve">, to feel calmer or </w:t>
                      </w:r>
                      <w:r w:rsidR="006F04EA" w:rsidRPr="00B71598">
                        <w:rPr>
                          <w:rFonts w:ascii="Comic Sans MS" w:hAnsi="Comic Sans MS"/>
                          <w:b/>
                          <w:bCs/>
                          <w:color w:val="404040" w:themeColor="text1" w:themeTint="BF"/>
                          <w:sz w:val="23"/>
                          <w:szCs w:val="23"/>
                        </w:rPr>
                        <w:t xml:space="preserve">better </w:t>
                      </w:r>
                      <w:r w:rsidRPr="00B71598">
                        <w:rPr>
                          <w:rFonts w:ascii="Comic Sans MS" w:hAnsi="Comic Sans MS"/>
                          <w:b/>
                          <w:bCs/>
                          <w:color w:val="404040" w:themeColor="text1" w:themeTint="BF"/>
                          <w:sz w:val="23"/>
                          <w:szCs w:val="23"/>
                        </w:rPr>
                        <w:t xml:space="preserve">regulated. </w:t>
                      </w:r>
                    </w:p>
                  </w:txbxContent>
                </v:textbox>
                <w10:wrap anchorx="margin"/>
              </v:roundrect>
            </w:pict>
          </mc:Fallback>
        </mc:AlternateContent>
      </w:r>
      <w:r w:rsidR="00366128" w:rsidRPr="00E45F52">
        <w:rPr>
          <w:rFonts w:ascii="Aptos" w:eastAsia="Aptos" w:hAnsi="Aptos" w:cs="Times New Roman"/>
          <w:b/>
          <w:noProof/>
          <w:color w:val="196B24"/>
          <w:sz w:val="72"/>
          <w:szCs w:val="72"/>
        </w:rPr>
        <mc:AlternateContent>
          <mc:Choice Requires="wps">
            <w:drawing>
              <wp:anchor distT="0" distB="0" distL="114300" distR="114300" simplePos="0" relativeHeight="251684864" behindDoc="0" locked="0" layoutInCell="1" allowOverlap="1" wp14:anchorId="73241124" wp14:editId="10CBD860">
                <wp:simplePos x="0" y="0"/>
                <wp:positionH relativeFrom="margin">
                  <wp:posOffset>4140200</wp:posOffset>
                </wp:positionH>
                <wp:positionV relativeFrom="paragraph">
                  <wp:posOffset>6595745</wp:posOffset>
                </wp:positionV>
                <wp:extent cx="3017520" cy="2125980"/>
                <wp:effectExtent l="0" t="0" r="11430" b="26670"/>
                <wp:wrapNone/>
                <wp:docPr id="1275639248" name="Oval 13"/>
                <wp:cNvGraphicFramePr/>
                <a:graphic xmlns:a="http://schemas.openxmlformats.org/drawingml/2006/main">
                  <a:graphicData uri="http://schemas.microsoft.com/office/word/2010/wordprocessingShape">
                    <wps:wsp>
                      <wps:cNvSpPr/>
                      <wps:spPr>
                        <a:xfrm>
                          <a:off x="0" y="0"/>
                          <a:ext cx="3017520" cy="2125980"/>
                        </a:xfrm>
                        <a:prstGeom prst="roundRect">
                          <a:avLst/>
                        </a:prstGeom>
                        <a:solidFill>
                          <a:srgbClr val="CCECFF"/>
                        </a:solidFill>
                        <a:ln w="12700" cap="flat" cmpd="sng" algn="ctr">
                          <a:solidFill>
                            <a:srgbClr val="156082">
                              <a:shade val="15000"/>
                            </a:srgbClr>
                          </a:solidFill>
                          <a:prstDash val="solid"/>
                          <a:miter lim="800000"/>
                        </a:ln>
                        <a:effectLst/>
                      </wps:spPr>
                      <wps:txbx>
                        <w:txbxContent>
                          <w:p w14:paraId="35601618" w14:textId="4E5ADC91" w:rsidR="00E45F52" w:rsidRPr="00B71598" w:rsidRDefault="00E45F52" w:rsidP="00E45F52">
                            <w:pPr>
                              <w:jc w:val="center"/>
                              <w:rPr>
                                <w:rFonts w:ascii="Comic Sans MS" w:hAnsi="Comic Sans MS"/>
                                <w:b/>
                                <w:bCs/>
                                <w:color w:val="404040" w:themeColor="text1" w:themeTint="BF"/>
                                <w:sz w:val="25"/>
                                <w:szCs w:val="25"/>
                              </w:rPr>
                            </w:pPr>
                            <w:r w:rsidRPr="00B71598">
                              <w:rPr>
                                <w:rFonts w:ascii="Comic Sans MS" w:hAnsi="Comic Sans MS"/>
                                <w:b/>
                                <w:bCs/>
                                <w:color w:val="404040" w:themeColor="text1" w:themeTint="BF"/>
                                <w:sz w:val="25"/>
                                <w:szCs w:val="25"/>
                                <w:u w:val="single"/>
                              </w:rPr>
                              <w:t xml:space="preserve">SENSORY </w:t>
                            </w:r>
                            <w:r w:rsidR="00F344A6" w:rsidRPr="00B71598">
                              <w:rPr>
                                <w:rFonts w:ascii="Comic Sans MS" w:hAnsi="Comic Sans MS"/>
                                <w:b/>
                                <w:bCs/>
                                <w:color w:val="404040" w:themeColor="text1" w:themeTint="BF"/>
                                <w:sz w:val="25"/>
                                <w:szCs w:val="25"/>
                                <w:u w:val="single"/>
                              </w:rPr>
                              <w:t>CHALLENGES</w:t>
                            </w:r>
                            <w:r w:rsidRPr="00B71598">
                              <w:rPr>
                                <w:rFonts w:ascii="Comic Sans MS" w:hAnsi="Comic Sans MS"/>
                                <w:b/>
                                <w:bCs/>
                                <w:color w:val="404040" w:themeColor="text1" w:themeTint="BF"/>
                                <w:sz w:val="25"/>
                                <w:szCs w:val="25"/>
                              </w:rPr>
                              <w:t>:</w:t>
                            </w:r>
                          </w:p>
                          <w:p w14:paraId="423C58BB" w14:textId="7464EC6C" w:rsidR="00E45F52" w:rsidRPr="00B71598" w:rsidRDefault="00E45F52" w:rsidP="00E45F52">
                            <w:pPr>
                              <w:jc w:val="center"/>
                              <w:rPr>
                                <w:rFonts w:ascii="Comic Sans MS" w:hAnsi="Comic Sans MS"/>
                                <w:color w:val="404040" w:themeColor="text1" w:themeTint="BF"/>
                                <w:sz w:val="23"/>
                                <w:szCs w:val="23"/>
                              </w:rPr>
                            </w:pPr>
                            <w:r w:rsidRPr="00B71598">
                              <w:rPr>
                                <w:rFonts w:ascii="Comic Sans MS" w:hAnsi="Comic Sans MS"/>
                                <w:color w:val="404040" w:themeColor="text1" w:themeTint="BF"/>
                                <w:sz w:val="23"/>
                                <w:szCs w:val="23"/>
                              </w:rPr>
                              <w:t>This section</w:t>
                            </w:r>
                            <w:r w:rsidR="008F16E0" w:rsidRPr="00B71598">
                              <w:rPr>
                                <w:rFonts w:ascii="Comic Sans MS" w:hAnsi="Comic Sans MS"/>
                                <w:color w:val="404040" w:themeColor="text1" w:themeTint="BF"/>
                                <w:sz w:val="23"/>
                                <w:szCs w:val="23"/>
                              </w:rPr>
                              <w:t xml:space="preserve"> </w:t>
                            </w:r>
                            <w:r w:rsidRPr="00B71598">
                              <w:rPr>
                                <w:rFonts w:ascii="Comic Sans MS" w:hAnsi="Comic Sans MS"/>
                                <w:color w:val="404040" w:themeColor="text1" w:themeTint="BF"/>
                                <w:sz w:val="23"/>
                                <w:szCs w:val="23"/>
                              </w:rPr>
                              <w:t xml:space="preserve">collates the expectations and activities the CYP finds difficult to </w:t>
                            </w:r>
                            <w:r w:rsidR="008F16E0" w:rsidRPr="00B71598">
                              <w:rPr>
                                <w:rFonts w:ascii="Comic Sans MS" w:hAnsi="Comic Sans MS"/>
                                <w:color w:val="404040" w:themeColor="text1" w:themeTint="BF"/>
                                <w:sz w:val="23"/>
                                <w:szCs w:val="23"/>
                              </w:rPr>
                              <w:t>process.</w:t>
                            </w:r>
                          </w:p>
                          <w:p w14:paraId="2024D8C0" w14:textId="3E9832BC" w:rsidR="00E45F52" w:rsidRPr="00B71598" w:rsidRDefault="00E45F52" w:rsidP="00E45F52">
                            <w:pPr>
                              <w:jc w:val="center"/>
                              <w:rPr>
                                <w:rFonts w:ascii="Comic Sans MS" w:hAnsi="Comic Sans MS"/>
                                <w:color w:val="404040" w:themeColor="text1" w:themeTint="BF"/>
                                <w:sz w:val="23"/>
                                <w:szCs w:val="23"/>
                              </w:rPr>
                            </w:pPr>
                            <w:r w:rsidRPr="00B71598">
                              <w:rPr>
                                <w:rFonts w:ascii="Comic Sans MS" w:hAnsi="Comic Sans MS"/>
                                <w:color w:val="404040" w:themeColor="text1" w:themeTint="BF"/>
                                <w:sz w:val="23"/>
                                <w:szCs w:val="23"/>
                              </w:rPr>
                              <w:t>These may cause confusion, increase</w:t>
                            </w:r>
                            <w:r w:rsidR="008F16E0" w:rsidRPr="00B71598">
                              <w:rPr>
                                <w:rFonts w:ascii="Comic Sans MS" w:hAnsi="Comic Sans MS"/>
                                <w:color w:val="404040" w:themeColor="text1" w:themeTint="BF"/>
                                <w:sz w:val="23"/>
                                <w:szCs w:val="23"/>
                              </w:rPr>
                              <w:t>d</w:t>
                            </w:r>
                            <w:r w:rsidRPr="00B71598">
                              <w:rPr>
                                <w:rFonts w:ascii="Comic Sans MS" w:hAnsi="Comic Sans MS"/>
                                <w:color w:val="404040" w:themeColor="text1" w:themeTint="BF"/>
                                <w:sz w:val="23"/>
                                <w:szCs w:val="23"/>
                              </w:rPr>
                              <w:t xml:space="preserve"> anxiety, overwhelm, provoke physical discomfort/pain</w:t>
                            </w:r>
                          </w:p>
                          <w:p w14:paraId="409BF6EC" w14:textId="77777777" w:rsidR="00E45F52" w:rsidRPr="00E45F52" w:rsidRDefault="00E45F52" w:rsidP="00E45F52">
                            <w:pPr>
                              <w:jc w:val="center"/>
                              <w:rPr>
                                <w:color w:va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241124" id="_x0000_s1034" style="position:absolute;margin-left:326pt;margin-top:519.35pt;width:237.6pt;height:167.4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" fillcolor="#ccecff" strokecolor="#042433" strokeweight="1pt">
                <v:stroke joinstyle="miter"/>
                <v:textbox>
                  <w:txbxContent>
                    <w:p w14:paraId="35601618" w14:textId="4E5ADC91" w:rsidR="00E45F52" w:rsidRPr="00B71598" w:rsidRDefault="00E45F52" w:rsidP="00E45F52">
                      <w:pPr>
                        <w:jc w:val="center"/>
                        <w:rPr>
                          <w:rFonts w:ascii="Comic Sans MS" w:hAnsi="Comic Sans MS"/>
                          <w:b/>
                          <w:bCs/>
                          <w:color w:val="404040" w:themeColor="text1" w:themeTint="BF"/>
                          <w:sz w:val="25"/>
                          <w:szCs w:val="25"/>
                        </w:rPr>
                      </w:pPr>
                      <w:r w:rsidRPr="00B71598">
                        <w:rPr>
                          <w:rFonts w:ascii="Comic Sans MS" w:hAnsi="Comic Sans MS"/>
                          <w:b/>
                          <w:bCs/>
                          <w:color w:val="404040" w:themeColor="text1" w:themeTint="BF"/>
                          <w:sz w:val="25"/>
                          <w:szCs w:val="25"/>
                          <w:u w:val="single"/>
                        </w:rPr>
                        <w:t xml:space="preserve">SENSORY </w:t>
                      </w:r>
                      <w:r w:rsidR="00F344A6" w:rsidRPr="00B71598">
                        <w:rPr>
                          <w:rFonts w:ascii="Comic Sans MS" w:hAnsi="Comic Sans MS"/>
                          <w:b/>
                          <w:bCs/>
                          <w:color w:val="404040" w:themeColor="text1" w:themeTint="BF"/>
                          <w:sz w:val="25"/>
                          <w:szCs w:val="25"/>
                          <w:u w:val="single"/>
                        </w:rPr>
                        <w:t>CHALLENGES</w:t>
                      </w:r>
                      <w:r w:rsidRPr="00B71598">
                        <w:rPr>
                          <w:rFonts w:ascii="Comic Sans MS" w:hAnsi="Comic Sans MS"/>
                          <w:b/>
                          <w:bCs/>
                          <w:color w:val="404040" w:themeColor="text1" w:themeTint="BF"/>
                          <w:sz w:val="25"/>
                          <w:szCs w:val="25"/>
                        </w:rPr>
                        <w:t>:</w:t>
                      </w:r>
                    </w:p>
                    <w:p w14:paraId="423C58BB" w14:textId="7464EC6C" w:rsidR="00E45F52" w:rsidRPr="00B71598" w:rsidRDefault="00E45F52" w:rsidP="00E45F52">
                      <w:pPr>
                        <w:jc w:val="center"/>
                        <w:rPr>
                          <w:rFonts w:ascii="Comic Sans MS" w:hAnsi="Comic Sans MS"/>
                          <w:color w:val="404040" w:themeColor="text1" w:themeTint="BF"/>
                          <w:sz w:val="23"/>
                          <w:szCs w:val="23"/>
                        </w:rPr>
                      </w:pPr>
                      <w:r w:rsidRPr="00B71598">
                        <w:rPr>
                          <w:rFonts w:ascii="Comic Sans MS" w:hAnsi="Comic Sans MS"/>
                          <w:color w:val="404040" w:themeColor="text1" w:themeTint="BF"/>
                          <w:sz w:val="23"/>
                          <w:szCs w:val="23"/>
                        </w:rPr>
                        <w:t>This section</w:t>
                      </w:r>
                      <w:r w:rsidR="008F16E0" w:rsidRPr="00B71598">
                        <w:rPr>
                          <w:rFonts w:ascii="Comic Sans MS" w:hAnsi="Comic Sans MS"/>
                          <w:color w:val="404040" w:themeColor="text1" w:themeTint="BF"/>
                          <w:sz w:val="23"/>
                          <w:szCs w:val="23"/>
                        </w:rPr>
                        <w:t xml:space="preserve"> </w:t>
                      </w:r>
                      <w:r w:rsidRPr="00B71598">
                        <w:rPr>
                          <w:rFonts w:ascii="Comic Sans MS" w:hAnsi="Comic Sans MS"/>
                          <w:color w:val="404040" w:themeColor="text1" w:themeTint="BF"/>
                          <w:sz w:val="23"/>
                          <w:szCs w:val="23"/>
                        </w:rPr>
                        <w:t xml:space="preserve">collates the expectations and activities the CYP finds difficult to </w:t>
                      </w:r>
                      <w:r w:rsidR="008F16E0" w:rsidRPr="00B71598">
                        <w:rPr>
                          <w:rFonts w:ascii="Comic Sans MS" w:hAnsi="Comic Sans MS"/>
                          <w:color w:val="404040" w:themeColor="text1" w:themeTint="BF"/>
                          <w:sz w:val="23"/>
                          <w:szCs w:val="23"/>
                        </w:rPr>
                        <w:t>process.</w:t>
                      </w:r>
                    </w:p>
                    <w:p w14:paraId="2024D8C0" w14:textId="3E9832BC" w:rsidR="00E45F52" w:rsidRPr="00B71598" w:rsidRDefault="00E45F52" w:rsidP="00E45F52">
                      <w:pPr>
                        <w:jc w:val="center"/>
                        <w:rPr>
                          <w:rFonts w:ascii="Comic Sans MS" w:hAnsi="Comic Sans MS"/>
                          <w:color w:val="404040" w:themeColor="text1" w:themeTint="BF"/>
                          <w:sz w:val="23"/>
                          <w:szCs w:val="23"/>
                        </w:rPr>
                      </w:pPr>
                      <w:r w:rsidRPr="00B71598">
                        <w:rPr>
                          <w:rFonts w:ascii="Comic Sans MS" w:hAnsi="Comic Sans MS"/>
                          <w:color w:val="404040" w:themeColor="text1" w:themeTint="BF"/>
                          <w:sz w:val="23"/>
                          <w:szCs w:val="23"/>
                        </w:rPr>
                        <w:t>These may cause confusion, increase</w:t>
                      </w:r>
                      <w:r w:rsidR="008F16E0" w:rsidRPr="00B71598">
                        <w:rPr>
                          <w:rFonts w:ascii="Comic Sans MS" w:hAnsi="Comic Sans MS"/>
                          <w:color w:val="404040" w:themeColor="text1" w:themeTint="BF"/>
                          <w:sz w:val="23"/>
                          <w:szCs w:val="23"/>
                        </w:rPr>
                        <w:t>d</w:t>
                      </w:r>
                      <w:r w:rsidRPr="00B71598">
                        <w:rPr>
                          <w:rFonts w:ascii="Comic Sans MS" w:hAnsi="Comic Sans MS"/>
                          <w:color w:val="404040" w:themeColor="text1" w:themeTint="BF"/>
                          <w:sz w:val="23"/>
                          <w:szCs w:val="23"/>
                        </w:rPr>
                        <w:t xml:space="preserve"> anxiety, overwhelm, provoke physical discomfort/pain</w:t>
                      </w:r>
                    </w:p>
                    <w:p w14:paraId="409BF6EC" w14:textId="77777777" w:rsidR="00E45F52" w:rsidRPr="00E45F52" w:rsidRDefault="00E45F52" w:rsidP="00E45F52">
                      <w:pPr>
                        <w:jc w:val="center"/>
                        <w:rPr>
                          <w:color w:val="FFFFFF"/>
                        </w:rPr>
                      </w:pPr>
                    </w:p>
                  </w:txbxContent>
                </v:textbox>
                <w10:wrap anchorx="margin"/>
              </v:roundrect>
            </w:pict>
          </mc:Fallback>
        </mc:AlternateContent>
      </w:r>
      <w:r w:rsidR="006F04EA" w:rsidRPr="00E45F52">
        <w:rPr>
          <w:rFonts w:ascii="Aptos" w:eastAsia="Aptos" w:hAnsi="Aptos" w:cs="Times New Roman"/>
          <w:noProof/>
        </w:rPr>
        <mc:AlternateContent>
          <mc:Choice Requires="wps">
            <w:drawing>
              <wp:anchor distT="0" distB="0" distL="114300" distR="114300" simplePos="0" relativeHeight="251680768" behindDoc="0" locked="0" layoutInCell="1" allowOverlap="1" wp14:anchorId="6EBB9171" wp14:editId="1566205B">
                <wp:simplePos x="0" y="0"/>
                <wp:positionH relativeFrom="margin">
                  <wp:align>left</wp:align>
                </wp:positionH>
                <wp:positionV relativeFrom="paragraph">
                  <wp:posOffset>5422900</wp:posOffset>
                </wp:positionV>
                <wp:extent cx="7267096" cy="1500505"/>
                <wp:effectExtent l="0" t="0" r="10160" b="42545"/>
                <wp:wrapNone/>
                <wp:docPr id="1199668488" name="Callout: Down Arrow 8"/>
                <wp:cNvGraphicFramePr/>
                <a:graphic xmlns:a="http://schemas.openxmlformats.org/drawingml/2006/main">
                  <a:graphicData uri="http://schemas.microsoft.com/office/word/2010/wordprocessingShape">
                    <wps:wsp>
                      <wps:cNvSpPr/>
                      <wps:spPr>
                        <a:xfrm>
                          <a:off x="0" y="0"/>
                          <a:ext cx="7267096" cy="1500505"/>
                        </a:xfrm>
                        <a:prstGeom prst="downArrowCallout">
                          <a:avLst/>
                        </a:prstGeom>
                        <a:solidFill>
                          <a:srgbClr val="A6D86E"/>
                        </a:solidFill>
                        <a:ln w="12700" cap="flat" cmpd="sng" algn="ctr">
                          <a:solidFill>
                            <a:srgbClr val="156082">
                              <a:shade val="15000"/>
                            </a:srgbClr>
                          </a:solidFill>
                          <a:prstDash val="solid"/>
                          <a:miter lim="800000"/>
                        </a:ln>
                        <a:effectLst/>
                      </wps:spPr>
                      <wps:txbx>
                        <w:txbxContent>
                          <w:p w14:paraId="4699C6EF" w14:textId="744B08D0" w:rsidR="00E45F52" w:rsidRPr="00B71598" w:rsidRDefault="00E45F52" w:rsidP="00E45F52">
                            <w:pPr>
                              <w:jc w:val="center"/>
                              <w:rPr>
                                <w:rFonts w:ascii="Comic Sans MS" w:hAnsi="Comic Sans MS"/>
                                <w:color w:val="404040" w:themeColor="text1" w:themeTint="BF"/>
                                <w:sz w:val="26"/>
                                <w:szCs w:val="26"/>
                              </w:rPr>
                            </w:pPr>
                            <w:r w:rsidRPr="00B71598">
                              <w:rPr>
                                <w:rFonts w:ascii="Comic Sans MS" w:hAnsi="Comic Sans MS"/>
                                <w:color w:val="404040" w:themeColor="text1" w:themeTint="BF"/>
                                <w:sz w:val="26"/>
                                <w:szCs w:val="26"/>
                              </w:rPr>
                              <w:t xml:space="preserve">Transfer those behaviours observed ‘always’ or ‘often’, and to a </w:t>
                            </w:r>
                            <w:r w:rsidRPr="00B71598">
                              <w:rPr>
                                <w:rFonts w:ascii="Comic Sans MS" w:hAnsi="Comic Sans MS"/>
                                <w:b/>
                                <w:bCs/>
                                <w:i/>
                                <w:iCs/>
                                <w:color w:val="404040" w:themeColor="text1" w:themeTint="BF"/>
                                <w:sz w:val="26"/>
                                <w:szCs w:val="26"/>
                              </w:rPr>
                              <w:t>degree that impacts on day-to-day routine and activities</w:t>
                            </w:r>
                            <w:r w:rsidRPr="00B71598">
                              <w:rPr>
                                <w:rFonts w:ascii="Comic Sans MS" w:hAnsi="Comic Sans MS"/>
                                <w:color w:val="404040" w:themeColor="text1" w:themeTint="BF"/>
                                <w:sz w:val="26"/>
                                <w:szCs w:val="26"/>
                              </w:rPr>
                              <w:t xml:space="preserve"> of the Child/Young Person, to </w:t>
                            </w:r>
                            <w:r w:rsidR="006F04EA" w:rsidRPr="00B71598">
                              <w:rPr>
                                <w:rFonts w:ascii="Comic Sans MS" w:hAnsi="Comic Sans MS"/>
                                <w:color w:val="404040" w:themeColor="text1" w:themeTint="BF"/>
                                <w:sz w:val="26"/>
                                <w:szCs w:val="26"/>
                              </w:rPr>
                              <w:t>the</w:t>
                            </w:r>
                            <w:r w:rsidRPr="00B71598">
                              <w:rPr>
                                <w:rFonts w:ascii="Comic Sans MS" w:hAnsi="Comic Sans MS"/>
                                <w:color w:val="404040" w:themeColor="text1" w:themeTint="BF"/>
                                <w:sz w:val="26"/>
                                <w:szCs w:val="26"/>
                              </w:rPr>
                              <w:t xml:space="preserve"> </w:t>
                            </w:r>
                            <w:r w:rsidRPr="00B71598">
                              <w:rPr>
                                <w:rFonts w:ascii="Comic Sans MS" w:hAnsi="Comic Sans MS"/>
                                <w:b/>
                                <w:bCs/>
                                <w:color w:val="404040" w:themeColor="text1" w:themeTint="BF"/>
                                <w:sz w:val="26"/>
                                <w:szCs w:val="26"/>
                              </w:rPr>
                              <w:t>1-page profile</w:t>
                            </w:r>
                            <w:r w:rsidR="006F04EA" w:rsidRPr="00B71598">
                              <w:rPr>
                                <w:rFonts w:ascii="Comic Sans MS" w:hAnsi="Comic Sans MS"/>
                                <w:b/>
                                <w:bCs/>
                                <w:color w:val="404040" w:themeColor="text1" w:themeTint="BF"/>
                                <w:sz w:val="26"/>
                                <w:szCs w:val="26"/>
                              </w:rPr>
                              <w:t xml:space="preserve"> </w:t>
                            </w:r>
                            <w:r w:rsidR="006F04EA" w:rsidRPr="00B71598">
                              <w:rPr>
                                <w:rFonts w:ascii="Comic Sans MS" w:hAnsi="Comic Sans MS"/>
                                <w:color w:val="404040" w:themeColor="text1" w:themeTint="BF"/>
                                <w:sz w:val="26"/>
                                <w:szCs w:val="26"/>
                              </w:rPr>
                              <w:t>format.</w:t>
                            </w:r>
                          </w:p>
                          <w:p w14:paraId="147196A5" w14:textId="77777777" w:rsidR="00E45F52" w:rsidRPr="008F16E0" w:rsidRDefault="00E45F52" w:rsidP="00E45F52">
                            <w:pPr>
                              <w:jc w:val="center"/>
                              <w:rPr>
                                <w:rFonts w:ascii="Comic Sans MS" w:hAnsi="Comic Sans MS"/>
                                <w:sz w:val="26"/>
                                <w:szCs w:val="26"/>
                              </w:rPr>
                            </w:pPr>
                            <w:r w:rsidRPr="008F16E0">
                              <w:rPr>
                                <w:rFonts w:ascii="Comic Sans MS" w:hAnsi="Comic Sans MS"/>
                                <w:b/>
                                <w:bCs/>
                                <w:sz w:val="26"/>
                                <w:szCs w:val="26"/>
                              </w:rPr>
                              <w:t>Please also reflect the Child/Young Persons perspective</w:t>
                            </w:r>
                            <w:r w:rsidRPr="008F16E0">
                              <w:rPr>
                                <w:rFonts w:ascii="Comic Sans MS" w:hAnsi="Comic Sans MS"/>
                                <w:sz w:val="26"/>
                                <w:szCs w:val="2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BB9171"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8" o:spid="_x0000_s1035" type="#_x0000_t80" style="position:absolute;margin-left:0;margin-top:427pt;width:572.2pt;height:118.15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" adj="14035,9685,16200,10243" fillcolor="#a6d86e" strokecolor="#042433" strokeweight="1pt">
                <v:textbox>
                  <w:txbxContent>
                    <w:p w14:paraId="4699C6EF" w14:textId="744B08D0" w:rsidR="00E45F52" w:rsidRPr="00B71598" w:rsidRDefault="00E45F52" w:rsidP="00E45F52">
                      <w:pPr>
                        <w:jc w:val="center"/>
                        <w:rPr>
                          <w:rFonts w:ascii="Comic Sans MS" w:hAnsi="Comic Sans MS"/>
                          <w:color w:val="404040" w:themeColor="text1" w:themeTint="BF"/>
                          <w:sz w:val="26"/>
                          <w:szCs w:val="26"/>
                        </w:rPr>
                      </w:pPr>
                      <w:r w:rsidRPr="00B71598">
                        <w:rPr>
                          <w:rFonts w:ascii="Comic Sans MS" w:hAnsi="Comic Sans MS"/>
                          <w:color w:val="404040" w:themeColor="text1" w:themeTint="BF"/>
                          <w:sz w:val="26"/>
                          <w:szCs w:val="26"/>
                        </w:rPr>
                        <w:t xml:space="preserve">Transfer those behaviours observed ‘always’ or ‘often’, and to a </w:t>
                      </w:r>
                      <w:r w:rsidRPr="00B71598">
                        <w:rPr>
                          <w:rFonts w:ascii="Comic Sans MS" w:hAnsi="Comic Sans MS"/>
                          <w:b/>
                          <w:bCs/>
                          <w:i/>
                          <w:iCs/>
                          <w:color w:val="404040" w:themeColor="text1" w:themeTint="BF"/>
                          <w:sz w:val="26"/>
                          <w:szCs w:val="26"/>
                        </w:rPr>
                        <w:t>degree that impacts on day-to-day routine and activities</w:t>
                      </w:r>
                      <w:r w:rsidRPr="00B71598">
                        <w:rPr>
                          <w:rFonts w:ascii="Comic Sans MS" w:hAnsi="Comic Sans MS"/>
                          <w:color w:val="404040" w:themeColor="text1" w:themeTint="BF"/>
                          <w:sz w:val="26"/>
                          <w:szCs w:val="26"/>
                        </w:rPr>
                        <w:t xml:space="preserve"> of the Child/Young Person, to </w:t>
                      </w:r>
                      <w:r w:rsidR="006F04EA" w:rsidRPr="00B71598">
                        <w:rPr>
                          <w:rFonts w:ascii="Comic Sans MS" w:hAnsi="Comic Sans MS"/>
                          <w:color w:val="404040" w:themeColor="text1" w:themeTint="BF"/>
                          <w:sz w:val="26"/>
                          <w:szCs w:val="26"/>
                        </w:rPr>
                        <w:t>the</w:t>
                      </w:r>
                      <w:r w:rsidRPr="00B71598">
                        <w:rPr>
                          <w:rFonts w:ascii="Comic Sans MS" w:hAnsi="Comic Sans MS"/>
                          <w:color w:val="404040" w:themeColor="text1" w:themeTint="BF"/>
                          <w:sz w:val="26"/>
                          <w:szCs w:val="26"/>
                        </w:rPr>
                        <w:t xml:space="preserve"> </w:t>
                      </w:r>
                      <w:r w:rsidRPr="00B71598">
                        <w:rPr>
                          <w:rFonts w:ascii="Comic Sans MS" w:hAnsi="Comic Sans MS"/>
                          <w:b/>
                          <w:bCs/>
                          <w:color w:val="404040" w:themeColor="text1" w:themeTint="BF"/>
                          <w:sz w:val="26"/>
                          <w:szCs w:val="26"/>
                        </w:rPr>
                        <w:t>1-page profile</w:t>
                      </w:r>
                      <w:r w:rsidR="006F04EA" w:rsidRPr="00B71598">
                        <w:rPr>
                          <w:rFonts w:ascii="Comic Sans MS" w:hAnsi="Comic Sans MS"/>
                          <w:b/>
                          <w:bCs/>
                          <w:color w:val="404040" w:themeColor="text1" w:themeTint="BF"/>
                          <w:sz w:val="26"/>
                          <w:szCs w:val="26"/>
                        </w:rPr>
                        <w:t xml:space="preserve"> </w:t>
                      </w:r>
                      <w:r w:rsidR="006F04EA" w:rsidRPr="00B71598">
                        <w:rPr>
                          <w:rFonts w:ascii="Comic Sans MS" w:hAnsi="Comic Sans MS"/>
                          <w:color w:val="404040" w:themeColor="text1" w:themeTint="BF"/>
                          <w:sz w:val="26"/>
                          <w:szCs w:val="26"/>
                        </w:rPr>
                        <w:t>format.</w:t>
                      </w:r>
                    </w:p>
                    <w:p w14:paraId="147196A5" w14:textId="77777777" w:rsidR="00E45F52" w:rsidRPr="008F16E0" w:rsidRDefault="00E45F52" w:rsidP="00E45F52">
                      <w:pPr>
                        <w:jc w:val="center"/>
                        <w:rPr>
                          <w:rFonts w:ascii="Comic Sans MS" w:hAnsi="Comic Sans MS"/>
                          <w:sz w:val="26"/>
                          <w:szCs w:val="26"/>
                        </w:rPr>
                      </w:pPr>
                      <w:r w:rsidRPr="008F16E0">
                        <w:rPr>
                          <w:rFonts w:ascii="Comic Sans MS" w:hAnsi="Comic Sans MS"/>
                          <w:b/>
                          <w:bCs/>
                          <w:sz w:val="26"/>
                          <w:szCs w:val="26"/>
                        </w:rPr>
                        <w:t>Please also reflect the Child/Young Persons perspective</w:t>
                      </w:r>
                      <w:r w:rsidRPr="008F16E0">
                        <w:rPr>
                          <w:rFonts w:ascii="Comic Sans MS" w:hAnsi="Comic Sans MS"/>
                          <w:sz w:val="26"/>
                          <w:szCs w:val="26"/>
                        </w:rPr>
                        <w:t xml:space="preserve"> </w:t>
                      </w:r>
                    </w:p>
                  </w:txbxContent>
                </v:textbox>
                <w10:wrap anchorx="margin"/>
              </v:shape>
            </w:pict>
          </mc:Fallback>
        </mc:AlternateContent>
      </w:r>
      <w:r w:rsidR="006F04EA" w:rsidRPr="00E45F52">
        <w:rPr>
          <w:rFonts w:ascii="Aptos" w:eastAsia="Aptos" w:hAnsi="Aptos" w:cs="Times New Roman"/>
          <w:noProof/>
        </w:rPr>
        <mc:AlternateContent>
          <mc:Choice Requires="wps">
            <w:drawing>
              <wp:anchor distT="0" distB="0" distL="114300" distR="114300" simplePos="0" relativeHeight="251674624" behindDoc="0" locked="0" layoutInCell="1" allowOverlap="1" wp14:anchorId="3D52854F" wp14:editId="54E49C51">
                <wp:simplePos x="0" y="0"/>
                <wp:positionH relativeFrom="margin">
                  <wp:align>left</wp:align>
                </wp:positionH>
                <wp:positionV relativeFrom="paragraph">
                  <wp:posOffset>3109485</wp:posOffset>
                </wp:positionV>
                <wp:extent cx="7268845" cy="2164080"/>
                <wp:effectExtent l="0" t="0" r="27305" b="26670"/>
                <wp:wrapNone/>
                <wp:docPr id="830903972" name="Callout: Down Arrow 4"/>
                <wp:cNvGraphicFramePr/>
                <a:graphic xmlns:a="http://schemas.openxmlformats.org/drawingml/2006/main">
                  <a:graphicData uri="http://schemas.microsoft.com/office/word/2010/wordprocessingShape">
                    <wps:wsp>
                      <wps:cNvSpPr/>
                      <wps:spPr>
                        <a:xfrm>
                          <a:off x="0" y="0"/>
                          <a:ext cx="7268845" cy="2164080"/>
                        </a:xfrm>
                        <a:prstGeom prst="roundRect">
                          <a:avLst/>
                        </a:prstGeom>
                        <a:solidFill>
                          <a:srgbClr val="D9FFB3"/>
                        </a:solidFill>
                        <a:ln w="12700" cap="flat" cmpd="sng" algn="ctr">
                          <a:solidFill>
                            <a:srgbClr val="156082">
                              <a:shade val="15000"/>
                            </a:srgbClr>
                          </a:solidFill>
                          <a:prstDash val="solid"/>
                          <a:miter lim="800000"/>
                        </a:ln>
                        <a:effectLst/>
                      </wps:spPr>
                      <wps:txbx>
                        <w:txbxContent>
                          <w:p w14:paraId="4AB7CBAC" w14:textId="77777777" w:rsidR="00E45F52" w:rsidRPr="00B71598" w:rsidRDefault="00E45F52" w:rsidP="00366128">
                            <w:pPr>
                              <w:spacing w:after="0"/>
                              <w:jc w:val="center"/>
                              <w:rPr>
                                <w:rFonts w:ascii="Comic Sans MS" w:hAnsi="Comic Sans MS"/>
                                <w:b/>
                                <w:bCs/>
                                <w:color w:val="404040" w:themeColor="text1" w:themeTint="BF"/>
                                <w:sz w:val="25"/>
                                <w:szCs w:val="25"/>
                                <w:u w:val="single"/>
                              </w:rPr>
                            </w:pPr>
                            <w:r w:rsidRPr="00B71598">
                              <w:rPr>
                                <w:rFonts w:ascii="Comic Sans MS" w:hAnsi="Comic Sans MS"/>
                                <w:b/>
                                <w:bCs/>
                                <w:color w:val="404040" w:themeColor="text1" w:themeTint="BF"/>
                                <w:sz w:val="25"/>
                                <w:szCs w:val="25"/>
                                <w:u w:val="single"/>
                              </w:rPr>
                              <w:t>Observing Sensory-based Behaviours</w:t>
                            </w:r>
                          </w:p>
                          <w:p w14:paraId="080D671F" w14:textId="2713E7B3" w:rsidR="00E45F52" w:rsidRPr="00B71598" w:rsidRDefault="00E45F52" w:rsidP="00366128">
                            <w:pPr>
                              <w:spacing w:after="0" w:line="240" w:lineRule="auto"/>
                              <w:jc w:val="center"/>
                              <w:rPr>
                                <w:rFonts w:ascii="Comic Sans MS" w:hAnsi="Comic Sans MS"/>
                                <w:color w:val="404040" w:themeColor="text1" w:themeTint="BF"/>
                              </w:rPr>
                            </w:pPr>
                            <w:r w:rsidRPr="00B71598">
                              <w:rPr>
                                <w:rFonts w:ascii="Comic Sans MS" w:hAnsi="Comic Sans MS"/>
                                <w:color w:val="404040" w:themeColor="text1" w:themeTint="BF"/>
                              </w:rPr>
                              <w:t xml:space="preserve">For each </w:t>
                            </w:r>
                            <w:r w:rsidR="001C2F82" w:rsidRPr="00B71598">
                              <w:rPr>
                                <w:rFonts w:ascii="Comic Sans MS" w:hAnsi="Comic Sans MS"/>
                                <w:color w:val="404040" w:themeColor="text1" w:themeTint="BF"/>
                              </w:rPr>
                              <w:t xml:space="preserve">sensory-based </w:t>
                            </w:r>
                            <w:r w:rsidRPr="00B71598">
                              <w:rPr>
                                <w:rFonts w:ascii="Comic Sans MS" w:hAnsi="Comic Sans MS"/>
                                <w:color w:val="404040" w:themeColor="text1" w:themeTint="BF"/>
                              </w:rPr>
                              <w:t>behaviour described within the different sensory systems, please tick the column that represents the frequency with which this behaviour has been observed (for example, over the last month)</w:t>
                            </w:r>
                          </w:p>
                          <w:p w14:paraId="20CFBFC0" w14:textId="77777777" w:rsidR="006F04EA" w:rsidRPr="00B71598" w:rsidRDefault="006F04EA" w:rsidP="00366128">
                            <w:pPr>
                              <w:jc w:val="center"/>
                              <w:rPr>
                                <w:rFonts w:ascii="Comic Sans MS" w:hAnsi="Comic Sans MS"/>
                                <w:color w:val="404040" w:themeColor="text1" w:themeTint="BF"/>
                              </w:rPr>
                            </w:pPr>
                            <w:r w:rsidRPr="00B71598">
                              <w:rPr>
                                <w:rFonts w:ascii="Comic Sans MS" w:hAnsi="Comic Sans MS"/>
                                <w:color w:val="404040" w:themeColor="text1" w:themeTint="BF"/>
                              </w:rPr>
                              <w:t>Use a code, such a S = school, P = parent, C = carer, to show who has observed this sensory behaviour response. Only complete the sections relevant to the individual.</w:t>
                            </w:r>
                          </w:p>
                          <w:p w14:paraId="5CFBE25E" w14:textId="098D657C" w:rsidR="006F04EA" w:rsidRPr="00B71598" w:rsidRDefault="008F16E0" w:rsidP="00366128">
                            <w:pPr>
                              <w:jc w:val="center"/>
                              <w:rPr>
                                <w:rFonts w:ascii="Comic Sans MS" w:hAnsi="Comic Sans MS"/>
                                <w:color w:val="404040" w:themeColor="text1" w:themeTint="BF"/>
                              </w:rPr>
                            </w:pPr>
                            <w:r w:rsidRPr="00B71598">
                              <w:rPr>
                                <w:rFonts w:ascii="Comic Sans MS" w:hAnsi="Comic Sans MS"/>
                                <w:color w:val="404040" w:themeColor="text1" w:themeTint="BF"/>
                              </w:rPr>
                              <w:t>Sensory responses</w:t>
                            </w:r>
                            <w:r w:rsidR="00366128" w:rsidRPr="00B71598">
                              <w:rPr>
                                <w:rFonts w:ascii="Comic Sans MS" w:hAnsi="Comic Sans MS"/>
                                <w:color w:val="404040" w:themeColor="text1" w:themeTint="BF"/>
                              </w:rPr>
                              <w:t xml:space="preserve"> and reactions</w:t>
                            </w:r>
                            <w:r w:rsidR="006F04EA" w:rsidRPr="00B71598">
                              <w:rPr>
                                <w:rFonts w:ascii="Comic Sans MS" w:hAnsi="Comic Sans MS"/>
                                <w:color w:val="404040" w:themeColor="text1" w:themeTint="BF"/>
                              </w:rPr>
                              <w:t xml:space="preserve"> may vary between home and school in frequency and intensity which is a valuable part of understanding the child and guiding the profiling process.</w:t>
                            </w:r>
                          </w:p>
                          <w:p w14:paraId="49321155" w14:textId="77777777" w:rsidR="006F04EA" w:rsidRPr="001C2F82" w:rsidRDefault="006F04EA" w:rsidP="001C2F82">
                            <w:pPr>
                              <w:spacing w:after="0" w:line="180" w:lineRule="auto"/>
                              <w:jc w:val="center"/>
                              <w:rPr>
                                <w:sz w:val="23"/>
                                <w:szCs w:val="23"/>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52854F" id="Callout: Down Arrow 4" o:spid="_x0000_s1036" style="position:absolute;margin-left:0;margin-top:244.85pt;width:572.35pt;height:170.4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" fillcolor="#d9ffb3" strokecolor="#042433" strokeweight="1pt">
                <v:stroke joinstyle="miter"/>
                <v:textbox>
                  <w:txbxContent>
                    <w:p w14:paraId="4AB7CBAC" w14:textId="77777777" w:rsidR="00E45F52" w:rsidRPr="00B71598" w:rsidRDefault="00E45F52" w:rsidP="00366128">
                      <w:pPr>
                        <w:spacing w:after="0"/>
                        <w:jc w:val="center"/>
                        <w:rPr>
                          <w:rFonts w:ascii="Comic Sans MS" w:hAnsi="Comic Sans MS"/>
                          <w:b/>
                          <w:bCs/>
                          <w:color w:val="404040" w:themeColor="text1" w:themeTint="BF"/>
                          <w:sz w:val="25"/>
                          <w:szCs w:val="25"/>
                          <w:u w:val="single"/>
                        </w:rPr>
                      </w:pPr>
                      <w:r w:rsidRPr="00B71598">
                        <w:rPr>
                          <w:rFonts w:ascii="Comic Sans MS" w:hAnsi="Comic Sans MS"/>
                          <w:b/>
                          <w:bCs/>
                          <w:color w:val="404040" w:themeColor="text1" w:themeTint="BF"/>
                          <w:sz w:val="25"/>
                          <w:szCs w:val="25"/>
                          <w:u w:val="single"/>
                        </w:rPr>
                        <w:t>Observing Sensory-based Behaviours</w:t>
                      </w:r>
                    </w:p>
                    <w:p w14:paraId="080D671F" w14:textId="2713E7B3" w:rsidR="00E45F52" w:rsidRPr="00B71598" w:rsidRDefault="00E45F52" w:rsidP="00366128">
                      <w:pPr>
                        <w:spacing w:after="0" w:line="240" w:lineRule="auto"/>
                        <w:jc w:val="center"/>
                        <w:rPr>
                          <w:rFonts w:ascii="Comic Sans MS" w:hAnsi="Comic Sans MS"/>
                          <w:color w:val="404040" w:themeColor="text1" w:themeTint="BF"/>
                        </w:rPr>
                      </w:pPr>
                      <w:r w:rsidRPr="00B71598">
                        <w:rPr>
                          <w:rFonts w:ascii="Comic Sans MS" w:hAnsi="Comic Sans MS"/>
                          <w:color w:val="404040" w:themeColor="text1" w:themeTint="BF"/>
                        </w:rPr>
                        <w:t xml:space="preserve">For each </w:t>
                      </w:r>
                      <w:r w:rsidR="001C2F82" w:rsidRPr="00B71598">
                        <w:rPr>
                          <w:rFonts w:ascii="Comic Sans MS" w:hAnsi="Comic Sans MS"/>
                          <w:color w:val="404040" w:themeColor="text1" w:themeTint="BF"/>
                        </w:rPr>
                        <w:t xml:space="preserve">sensory-based </w:t>
                      </w:r>
                      <w:r w:rsidRPr="00B71598">
                        <w:rPr>
                          <w:rFonts w:ascii="Comic Sans MS" w:hAnsi="Comic Sans MS"/>
                          <w:color w:val="404040" w:themeColor="text1" w:themeTint="BF"/>
                        </w:rPr>
                        <w:t>behaviour described within the different sensory systems, please tick the column that represents the frequency with which this behaviour has been observed (for example, over the last month)</w:t>
                      </w:r>
                    </w:p>
                    <w:p w14:paraId="20CFBFC0" w14:textId="77777777" w:rsidR="006F04EA" w:rsidRPr="00B71598" w:rsidRDefault="006F04EA" w:rsidP="00366128">
                      <w:pPr>
                        <w:jc w:val="center"/>
                        <w:rPr>
                          <w:rFonts w:ascii="Comic Sans MS" w:hAnsi="Comic Sans MS"/>
                          <w:color w:val="404040" w:themeColor="text1" w:themeTint="BF"/>
                        </w:rPr>
                      </w:pPr>
                      <w:r w:rsidRPr="00B71598">
                        <w:rPr>
                          <w:rFonts w:ascii="Comic Sans MS" w:hAnsi="Comic Sans MS"/>
                          <w:color w:val="404040" w:themeColor="text1" w:themeTint="BF"/>
                        </w:rPr>
                        <w:t>Use a code, such a S = school, P = parent, C = carer, to show who has observed this sensory behaviour response. Only complete the sections relevant to the individual.</w:t>
                      </w:r>
                    </w:p>
                    <w:p w14:paraId="5CFBE25E" w14:textId="098D657C" w:rsidR="006F04EA" w:rsidRPr="00B71598" w:rsidRDefault="008F16E0" w:rsidP="00366128">
                      <w:pPr>
                        <w:jc w:val="center"/>
                        <w:rPr>
                          <w:rFonts w:ascii="Comic Sans MS" w:hAnsi="Comic Sans MS"/>
                          <w:color w:val="404040" w:themeColor="text1" w:themeTint="BF"/>
                        </w:rPr>
                      </w:pPr>
                      <w:r w:rsidRPr="00B71598">
                        <w:rPr>
                          <w:rFonts w:ascii="Comic Sans MS" w:hAnsi="Comic Sans MS"/>
                          <w:color w:val="404040" w:themeColor="text1" w:themeTint="BF"/>
                        </w:rPr>
                        <w:t>Sensory responses</w:t>
                      </w:r>
                      <w:r w:rsidR="00366128" w:rsidRPr="00B71598">
                        <w:rPr>
                          <w:rFonts w:ascii="Comic Sans MS" w:hAnsi="Comic Sans MS"/>
                          <w:color w:val="404040" w:themeColor="text1" w:themeTint="BF"/>
                        </w:rPr>
                        <w:t xml:space="preserve"> and reactions</w:t>
                      </w:r>
                      <w:r w:rsidR="006F04EA" w:rsidRPr="00B71598">
                        <w:rPr>
                          <w:rFonts w:ascii="Comic Sans MS" w:hAnsi="Comic Sans MS"/>
                          <w:color w:val="404040" w:themeColor="text1" w:themeTint="BF"/>
                        </w:rPr>
                        <w:t xml:space="preserve"> may vary between home and school in frequency and intensity which is a valuable part of understanding the child and guiding the profiling process.</w:t>
                      </w:r>
                    </w:p>
                    <w:p w14:paraId="49321155" w14:textId="77777777" w:rsidR="006F04EA" w:rsidRPr="001C2F82" w:rsidRDefault="006F04EA" w:rsidP="001C2F82">
                      <w:pPr>
                        <w:spacing w:after="0" w:line="180" w:lineRule="auto"/>
                        <w:jc w:val="center"/>
                        <w:rPr>
                          <w:sz w:val="23"/>
                          <w:szCs w:val="23"/>
                        </w:rPr>
                      </w:pPr>
                    </w:p>
                  </w:txbxContent>
                </v:textbox>
                <w10:wrap anchorx="margin"/>
              </v:roundrect>
            </w:pict>
          </mc:Fallback>
        </mc:AlternateContent>
      </w:r>
      <w:r w:rsidR="007719E3" w:rsidRPr="00E45F52">
        <w:rPr>
          <w:rFonts w:ascii="Aptos" w:eastAsia="Aptos" w:hAnsi="Aptos" w:cs="Times New Roman"/>
          <w:noProof/>
        </w:rPr>
        <mc:AlternateContent>
          <mc:Choice Requires="wps">
            <w:drawing>
              <wp:anchor distT="0" distB="0" distL="114300" distR="114300" simplePos="0" relativeHeight="251670528" behindDoc="0" locked="0" layoutInCell="1" allowOverlap="1" wp14:anchorId="6EDF69BA" wp14:editId="23EDE78E">
                <wp:simplePos x="0" y="0"/>
                <wp:positionH relativeFrom="margin">
                  <wp:align>left</wp:align>
                </wp:positionH>
                <wp:positionV relativeFrom="paragraph">
                  <wp:posOffset>1927504</wp:posOffset>
                </wp:positionV>
                <wp:extent cx="4200931" cy="1128712"/>
                <wp:effectExtent l="0" t="0" r="28575" b="33655"/>
                <wp:wrapNone/>
                <wp:docPr id="871973614" name="Callout: Down Arrow 3"/>
                <wp:cNvGraphicFramePr/>
                <a:graphic xmlns:a="http://schemas.openxmlformats.org/drawingml/2006/main">
                  <a:graphicData uri="http://schemas.microsoft.com/office/word/2010/wordprocessingShape">
                    <wps:wsp>
                      <wps:cNvSpPr/>
                      <wps:spPr>
                        <a:xfrm>
                          <a:off x="0" y="0"/>
                          <a:ext cx="4200931" cy="1128712"/>
                        </a:xfrm>
                        <a:prstGeom prst="downArrowCallout">
                          <a:avLst/>
                        </a:prstGeom>
                        <a:solidFill>
                          <a:srgbClr val="A6D86E"/>
                        </a:solidFill>
                        <a:ln w="12700" cap="flat" cmpd="sng" algn="ctr">
                          <a:solidFill>
                            <a:srgbClr val="156082">
                              <a:shade val="15000"/>
                            </a:srgbClr>
                          </a:solidFill>
                          <a:prstDash val="solid"/>
                          <a:miter lim="800000"/>
                        </a:ln>
                        <a:effectLst/>
                      </wps:spPr>
                      <wps:txbx>
                        <w:txbxContent>
                          <w:p w14:paraId="450946C3" w14:textId="2C8A944F" w:rsidR="00E45F52" w:rsidRPr="00B71598" w:rsidRDefault="00E45F52" w:rsidP="00934D47">
                            <w:pPr>
                              <w:jc w:val="center"/>
                              <w:rPr>
                                <w:rFonts w:ascii="Comic Sans MS" w:hAnsi="Comic Sans MS"/>
                                <w:color w:val="404040" w:themeColor="text1" w:themeTint="BF"/>
                                <w:sz w:val="26"/>
                                <w:szCs w:val="26"/>
                              </w:rPr>
                            </w:pPr>
                            <w:r w:rsidRPr="00B71598">
                              <w:rPr>
                                <w:rFonts w:ascii="Comic Sans MS" w:hAnsi="Comic Sans MS"/>
                                <w:color w:val="404040" w:themeColor="text1" w:themeTint="BF"/>
                                <w:sz w:val="26"/>
                                <w:szCs w:val="26"/>
                              </w:rPr>
                              <w:t xml:space="preserve">This process is most effective when </w:t>
                            </w:r>
                            <w:r w:rsidRPr="00B71598">
                              <w:rPr>
                                <w:rFonts w:ascii="Comic Sans MS" w:hAnsi="Comic Sans MS"/>
                                <w:b/>
                                <w:bCs/>
                                <w:color w:val="404040" w:themeColor="text1" w:themeTint="BF"/>
                                <w:sz w:val="26"/>
                                <w:szCs w:val="26"/>
                              </w:rPr>
                              <w:t xml:space="preserve">school and home </w:t>
                            </w:r>
                            <w:r w:rsidR="00934D47" w:rsidRPr="00B71598">
                              <w:rPr>
                                <w:rFonts w:ascii="Comic Sans MS" w:hAnsi="Comic Sans MS"/>
                                <w:b/>
                                <w:bCs/>
                                <w:color w:val="404040" w:themeColor="text1" w:themeTint="BF"/>
                                <w:sz w:val="26"/>
                                <w:szCs w:val="26"/>
                              </w:rPr>
                              <w:t xml:space="preserve">complete this resource </w:t>
                            </w:r>
                            <w:r w:rsidRPr="00B71598">
                              <w:rPr>
                                <w:rFonts w:ascii="Comic Sans MS" w:hAnsi="Comic Sans MS"/>
                                <w:b/>
                                <w:bCs/>
                                <w:color w:val="404040" w:themeColor="text1" w:themeTint="BF"/>
                                <w:sz w:val="26"/>
                                <w:szCs w:val="26"/>
                              </w:rPr>
                              <w:t>together</w:t>
                            </w:r>
                            <w:r w:rsidRPr="00B71598">
                              <w:rPr>
                                <w:rFonts w:ascii="Comic Sans MS" w:hAnsi="Comic Sans MS"/>
                                <w:color w:val="404040" w:themeColor="text1" w:themeTint="BF"/>
                                <w:sz w:val="26"/>
                                <w:szCs w:val="2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F69BA" id="Callout: Down Arrow 3" o:spid="_x0000_s1037" type="#_x0000_t80" style="position:absolute;margin-left:0;margin-top:151.75pt;width:330.8pt;height:88.85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" adj="14035,9349,16200,10075" fillcolor="#a6d86e" strokecolor="#042433" strokeweight="1pt">
                <v:textbox>
                  <w:txbxContent>
                    <w:p w14:paraId="450946C3" w14:textId="2C8A944F" w:rsidR="00E45F52" w:rsidRPr="00B71598" w:rsidRDefault="00E45F52" w:rsidP="00934D47">
                      <w:pPr>
                        <w:jc w:val="center"/>
                        <w:rPr>
                          <w:rFonts w:ascii="Comic Sans MS" w:hAnsi="Comic Sans MS"/>
                          <w:color w:val="404040" w:themeColor="text1" w:themeTint="BF"/>
                          <w:sz w:val="26"/>
                          <w:szCs w:val="26"/>
                        </w:rPr>
                      </w:pPr>
                      <w:r w:rsidRPr="00B71598">
                        <w:rPr>
                          <w:rFonts w:ascii="Comic Sans MS" w:hAnsi="Comic Sans MS"/>
                          <w:color w:val="404040" w:themeColor="text1" w:themeTint="BF"/>
                          <w:sz w:val="26"/>
                          <w:szCs w:val="26"/>
                        </w:rPr>
                        <w:t xml:space="preserve">This process is most effective when </w:t>
                      </w:r>
                      <w:r w:rsidRPr="00B71598">
                        <w:rPr>
                          <w:rFonts w:ascii="Comic Sans MS" w:hAnsi="Comic Sans MS"/>
                          <w:b/>
                          <w:bCs/>
                          <w:color w:val="404040" w:themeColor="text1" w:themeTint="BF"/>
                          <w:sz w:val="26"/>
                          <w:szCs w:val="26"/>
                        </w:rPr>
                        <w:t xml:space="preserve">school and home </w:t>
                      </w:r>
                      <w:r w:rsidR="00934D47" w:rsidRPr="00B71598">
                        <w:rPr>
                          <w:rFonts w:ascii="Comic Sans MS" w:hAnsi="Comic Sans MS"/>
                          <w:b/>
                          <w:bCs/>
                          <w:color w:val="404040" w:themeColor="text1" w:themeTint="BF"/>
                          <w:sz w:val="26"/>
                          <w:szCs w:val="26"/>
                        </w:rPr>
                        <w:t xml:space="preserve">complete this resource </w:t>
                      </w:r>
                      <w:r w:rsidRPr="00B71598">
                        <w:rPr>
                          <w:rFonts w:ascii="Comic Sans MS" w:hAnsi="Comic Sans MS"/>
                          <w:b/>
                          <w:bCs/>
                          <w:color w:val="404040" w:themeColor="text1" w:themeTint="BF"/>
                          <w:sz w:val="26"/>
                          <w:szCs w:val="26"/>
                        </w:rPr>
                        <w:t>together</w:t>
                      </w:r>
                      <w:r w:rsidRPr="00B71598">
                        <w:rPr>
                          <w:rFonts w:ascii="Comic Sans MS" w:hAnsi="Comic Sans MS"/>
                          <w:color w:val="404040" w:themeColor="text1" w:themeTint="BF"/>
                          <w:sz w:val="26"/>
                          <w:szCs w:val="26"/>
                        </w:rPr>
                        <w:t xml:space="preserve">. </w:t>
                      </w:r>
                    </w:p>
                  </w:txbxContent>
                </v:textbox>
                <w10:wrap anchorx="margin"/>
              </v:shape>
            </w:pict>
          </mc:Fallback>
        </mc:AlternateContent>
      </w:r>
      <w:r w:rsidR="007719E3" w:rsidRPr="00E45F52">
        <w:rPr>
          <w:rFonts w:ascii="Aptos" w:eastAsia="Aptos" w:hAnsi="Aptos" w:cs="Times New Roman"/>
          <w:noProof/>
        </w:rPr>
        <mc:AlternateContent>
          <mc:Choice Requires="wps">
            <w:drawing>
              <wp:anchor distT="0" distB="0" distL="114300" distR="114300" simplePos="0" relativeHeight="251672576" behindDoc="1" locked="0" layoutInCell="1" allowOverlap="1" wp14:anchorId="46DB86A1" wp14:editId="750CC34D">
                <wp:simplePos x="0" y="0"/>
                <wp:positionH relativeFrom="margin">
                  <wp:posOffset>4466663</wp:posOffset>
                </wp:positionH>
                <wp:positionV relativeFrom="paragraph">
                  <wp:posOffset>1920519</wp:posOffset>
                </wp:positionV>
                <wp:extent cx="2800350" cy="1135380"/>
                <wp:effectExtent l="0" t="0" r="19050" b="45720"/>
                <wp:wrapTight wrapText="bothSides">
                  <wp:wrapPolygon edited="0">
                    <wp:start x="0" y="0"/>
                    <wp:lineTo x="0" y="14497"/>
                    <wp:lineTo x="8669" y="17396"/>
                    <wp:lineTo x="10433" y="22107"/>
                    <wp:lineTo x="11167" y="22107"/>
                    <wp:lineTo x="12931" y="17396"/>
                    <wp:lineTo x="21600" y="14497"/>
                    <wp:lineTo x="21600" y="0"/>
                    <wp:lineTo x="0" y="0"/>
                  </wp:wrapPolygon>
                </wp:wrapTight>
                <wp:docPr id="1686801177" name="Callout: Down Arrow 5"/>
                <wp:cNvGraphicFramePr/>
                <a:graphic xmlns:a="http://schemas.openxmlformats.org/drawingml/2006/main">
                  <a:graphicData uri="http://schemas.microsoft.com/office/word/2010/wordprocessingShape">
                    <wps:wsp>
                      <wps:cNvSpPr/>
                      <wps:spPr>
                        <a:xfrm>
                          <a:off x="0" y="0"/>
                          <a:ext cx="2800350" cy="1135380"/>
                        </a:xfrm>
                        <a:prstGeom prst="downArrowCallout">
                          <a:avLst/>
                        </a:prstGeom>
                        <a:solidFill>
                          <a:srgbClr val="A6D86E"/>
                        </a:solidFill>
                        <a:ln w="12700" cap="flat" cmpd="sng" algn="ctr">
                          <a:solidFill>
                            <a:srgbClr val="156082">
                              <a:shade val="15000"/>
                            </a:srgbClr>
                          </a:solidFill>
                          <a:prstDash val="solid"/>
                          <a:miter lim="800000"/>
                        </a:ln>
                        <a:effectLst/>
                      </wps:spPr>
                      <wps:txbx>
                        <w:txbxContent>
                          <w:p w14:paraId="01E377B6" w14:textId="6AE29721" w:rsidR="00E45F52" w:rsidRPr="00B71598" w:rsidRDefault="00934D47" w:rsidP="00E45F52">
                            <w:pPr>
                              <w:jc w:val="center"/>
                              <w:rPr>
                                <w:rFonts w:ascii="Comic Sans MS" w:hAnsi="Comic Sans MS"/>
                                <w:color w:val="404040" w:themeColor="text1" w:themeTint="BF"/>
                                <w:sz w:val="26"/>
                                <w:szCs w:val="26"/>
                              </w:rPr>
                            </w:pPr>
                            <w:r w:rsidRPr="00B71598">
                              <w:rPr>
                                <w:rFonts w:ascii="Comic Sans MS" w:hAnsi="Comic Sans MS"/>
                                <w:color w:val="404040" w:themeColor="text1" w:themeTint="BF"/>
                                <w:sz w:val="26"/>
                                <w:szCs w:val="26"/>
                              </w:rPr>
                              <w:t>Obtain</w:t>
                            </w:r>
                            <w:r w:rsidR="00E45F52" w:rsidRPr="00B71598">
                              <w:rPr>
                                <w:rFonts w:ascii="Comic Sans MS" w:hAnsi="Comic Sans MS"/>
                                <w:color w:val="404040" w:themeColor="text1" w:themeTint="BF"/>
                                <w:sz w:val="26"/>
                                <w:szCs w:val="26"/>
                              </w:rPr>
                              <w:t xml:space="preserve"> the child/young person’s perspective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DB86A1" id="Callout: Down Arrow 5" o:spid="_x0000_s1038" type="#_x0000_t80" style="position:absolute;margin-left:351.7pt;margin-top:151.2pt;width:220.5pt;height:89.4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" adj="14035,8611,16200,9705" fillcolor="#a6d86e" strokecolor="#042433" strokeweight="1pt">
                <v:textbox>
                  <w:txbxContent>
                    <w:p w14:paraId="01E377B6" w14:textId="6AE29721" w:rsidR="00E45F52" w:rsidRPr="00B71598" w:rsidRDefault="00934D47" w:rsidP="00E45F52">
                      <w:pPr>
                        <w:jc w:val="center"/>
                        <w:rPr>
                          <w:rFonts w:ascii="Comic Sans MS" w:hAnsi="Comic Sans MS"/>
                          <w:color w:val="404040" w:themeColor="text1" w:themeTint="BF"/>
                          <w:sz w:val="26"/>
                          <w:szCs w:val="26"/>
                        </w:rPr>
                      </w:pPr>
                      <w:r w:rsidRPr="00B71598">
                        <w:rPr>
                          <w:rFonts w:ascii="Comic Sans MS" w:hAnsi="Comic Sans MS"/>
                          <w:color w:val="404040" w:themeColor="text1" w:themeTint="BF"/>
                          <w:sz w:val="26"/>
                          <w:szCs w:val="26"/>
                        </w:rPr>
                        <w:t>Obtain</w:t>
                      </w:r>
                      <w:r w:rsidR="00E45F52" w:rsidRPr="00B71598">
                        <w:rPr>
                          <w:rFonts w:ascii="Comic Sans MS" w:hAnsi="Comic Sans MS"/>
                          <w:color w:val="404040" w:themeColor="text1" w:themeTint="BF"/>
                          <w:sz w:val="26"/>
                          <w:szCs w:val="26"/>
                        </w:rPr>
                        <w:t xml:space="preserve"> the child/young person’s perspective</w:t>
                      </w:r>
                    </w:p>
                  </w:txbxContent>
                </v:textbox>
                <w10:wrap type="tight" anchorx="margin"/>
              </v:shape>
            </w:pict>
          </mc:Fallback>
        </mc:AlternateContent>
      </w:r>
      <w:r w:rsidR="00E45F52">
        <w:br w:type="page"/>
      </w:r>
    </w:p>
    <w:p w14:paraId="5F94317E" w14:textId="7469CFEC" w:rsidR="00E45F52" w:rsidRDefault="00F344A6">
      <w:r w:rsidRPr="00F344A6">
        <w:rPr>
          <w:b/>
          <w:noProof/>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lastRenderedPageBreak/>
        <mc:AlternateContent>
          <mc:Choice Requires="wps">
            <w:drawing>
              <wp:anchor distT="45720" distB="45720" distL="114300" distR="114300" simplePos="0" relativeHeight="251786240" behindDoc="0" locked="0" layoutInCell="1" allowOverlap="1" wp14:anchorId="0B68F7BE" wp14:editId="1FDE9448">
                <wp:simplePos x="0" y="0"/>
                <wp:positionH relativeFrom="margin">
                  <wp:posOffset>223520</wp:posOffset>
                </wp:positionH>
                <wp:positionV relativeFrom="paragraph">
                  <wp:posOffset>292100</wp:posOffset>
                </wp:positionV>
                <wp:extent cx="6829425" cy="1404620"/>
                <wp:effectExtent l="0" t="0" r="9525" b="0"/>
                <wp:wrapSquare wrapText="bothSides"/>
                <wp:docPr id="19362621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9425" cy="1404620"/>
                        </a:xfrm>
                        <a:prstGeom prst="rect">
                          <a:avLst/>
                        </a:prstGeom>
                        <a:solidFill>
                          <a:srgbClr val="FFFFFF"/>
                        </a:solidFill>
                        <a:ln w="9525">
                          <a:noFill/>
                          <a:miter lim="800000"/>
                          <a:headEnd/>
                          <a:tailEnd/>
                        </a:ln>
                      </wps:spPr>
                      <wps:txbx>
                        <w:txbxContent>
                          <w:p w14:paraId="1670C1EF" w14:textId="074C524D" w:rsidR="00F344A6" w:rsidRDefault="00F344A6" w:rsidP="00F344A6">
                            <w:pPr>
                              <w:jc w:val="center"/>
                              <w:rPr>
                                <w:rFonts w:ascii="Comic Sans MS" w:hAnsi="Comic Sans MS"/>
                                <w:b/>
                                <w:bCs/>
                                <w:color w:val="00B050"/>
                                <w:sz w:val="32"/>
                                <w:szCs w:val="32"/>
                                <w:u w:val="single"/>
                              </w:rPr>
                            </w:pPr>
                            <w:r w:rsidRPr="00F344A6">
                              <w:rPr>
                                <w:rFonts w:ascii="Comic Sans MS" w:hAnsi="Comic Sans MS"/>
                                <w:b/>
                                <w:bCs/>
                                <w:color w:val="00B050"/>
                                <w:sz w:val="32"/>
                                <w:szCs w:val="32"/>
                                <w:u w:val="single"/>
                              </w:rPr>
                              <w:t>Step 2- Selecting support strategies</w:t>
                            </w:r>
                          </w:p>
                          <w:p w14:paraId="11D01E53" w14:textId="0A21E582" w:rsidR="00F344A6" w:rsidRPr="00F344A6" w:rsidRDefault="00F344A6" w:rsidP="00F344A6">
                            <w:pPr>
                              <w:jc w:val="center"/>
                              <w:rPr>
                                <w:rFonts w:ascii="Comic Sans MS" w:hAnsi="Comic Sans MS"/>
                                <w:color w:val="00B050"/>
                                <w:sz w:val="28"/>
                                <w:szCs w:val="28"/>
                              </w:rPr>
                            </w:pPr>
                            <w:r>
                              <w:rPr>
                                <w:rFonts w:ascii="Comic Sans MS" w:hAnsi="Comic Sans MS"/>
                                <w:color w:val="00B050"/>
                                <w:sz w:val="28"/>
                                <w:szCs w:val="28"/>
                              </w:rPr>
                              <w:t xml:space="preserve">Once the CYP’s sensory preferences and sensory challenges have been added to their 1-page profile, use the following process to identify support strategies.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B68F7BE" id="_x0000_s1039" type="#_x0000_t202" style="position:absolute;margin-left:17.6pt;margin-top:23pt;width:537.75pt;height:110.6pt;z-index:251786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" stroked="f">
                <v:textbox style="mso-fit-shape-to-text:t">
                  <w:txbxContent>
                    <w:p w14:paraId="1670C1EF" w14:textId="074C524D" w:rsidR="00F344A6" w:rsidRDefault="00F344A6" w:rsidP="00F344A6">
                      <w:pPr>
                        <w:jc w:val="center"/>
                        <w:rPr>
                          <w:rFonts w:ascii="Comic Sans MS" w:hAnsi="Comic Sans MS"/>
                          <w:b/>
                          <w:bCs/>
                          <w:color w:val="00B050"/>
                          <w:sz w:val="32"/>
                          <w:szCs w:val="32"/>
                          <w:u w:val="single"/>
                        </w:rPr>
                      </w:pPr>
                      <w:r w:rsidRPr="00F344A6">
                        <w:rPr>
                          <w:rFonts w:ascii="Comic Sans MS" w:hAnsi="Comic Sans MS"/>
                          <w:b/>
                          <w:bCs/>
                          <w:color w:val="00B050"/>
                          <w:sz w:val="32"/>
                          <w:szCs w:val="32"/>
                          <w:u w:val="single"/>
                        </w:rPr>
                        <w:t>Step 2- Selecting support strategies</w:t>
                      </w:r>
                    </w:p>
                    <w:p w14:paraId="11D01E53" w14:textId="0A21E582" w:rsidR="00F344A6" w:rsidRPr="00F344A6" w:rsidRDefault="00F344A6" w:rsidP="00F344A6">
                      <w:pPr>
                        <w:jc w:val="center"/>
                        <w:rPr>
                          <w:rFonts w:ascii="Comic Sans MS" w:hAnsi="Comic Sans MS"/>
                          <w:color w:val="00B050"/>
                          <w:sz w:val="28"/>
                          <w:szCs w:val="28"/>
                        </w:rPr>
                      </w:pPr>
                      <w:r>
                        <w:rPr>
                          <w:rFonts w:ascii="Comic Sans MS" w:hAnsi="Comic Sans MS"/>
                          <w:color w:val="00B050"/>
                          <w:sz w:val="28"/>
                          <w:szCs w:val="28"/>
                        </w:rPr>
                        <w:t xml:space="preserve">Once the CYP’s sensory preferences and sensory challenges have been added to their 1-page profile, use the following process to identify support strategies. </w:t>
                      </w:r>
                    </w:p>
                  </w:txbxContent>
                </v:textbox>
                <w10:wrap type="square" anchorx="margin"/>
              </v:shape>
            </w:pict>
          </mc:Fallback>
        </mc:AlternateContent>
      </w:r>
    </w:p>
    <w:p w14:paraId="02CEDDE0" w14:textId="308AF46E" w:rsidR="00E45F52" w:rsidRPr="00EB448C" w:rsidRDefault="00F344A6">
      <w:pPr>
        <w:rPr>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B448C">
        <w:rPr>
          <w:rFonts w:ascii="Aptos" w:eastAsia="Aptos" w:hAnsi="Aptos" w:cs="Times New Roman"/>
          <w:noProof/>
        </w:rPr>
        <mc:AlternateContent>
          <mc:Choice Requires="wps">
            <w:drawing>
              <wp:anchor distT="0" distB="0" distL="114300" distR="114300" simplePos="0" relativeHeight="251688960" behindDoc="0" locked="0" layoutInCell="1" allowOverlap="1" wp14:anchorId="6C1D94A4" wp14:editId="0C0E5D69">
                <wp:simplePos x="0" y="0"/>
                <wp:positionH relativeFrom="margin">
                  <wp:align>center</wp:align>
                </wp:positionH>
                <wp:positionV relativeFrom="paragraph">
                  <wp:posOffset>1391285</wp:posOffset>
                </wp:positionV>
                <wp:extent cx="6211019" cy="1973580"/>
                <wp:effectExtent l="0" t="0" r="18415" b="45720"/>
                <wp:wrapNone/>
                <wp:docPr id="814803558" name="Callout: Down Arrow 9"/>
                <wp:cNvGraphicFramePr/>
                <a:graphic xmlns:a="http://schemas.openxmlformats.org/drawingml/2006/main">
                  <a:graphicData uri="http://schemas.microsoft.com/office/word/2010/wordprocessingShape">
                    <wps:wsp>
                      <wps:cNvSpPr/>
                      <wps:spPr>
                        <a:xfrm>
                          <a:off x="0" y="0"/>
                          <a:ext cx="6211019" cy="1973580"/>
                        </a:xfrm>
                        <a:prstGeom prst="downArrowCallout">
                          <a:avLst/>
                        </a:prstGeom>
                        <a:solidFill>
                          <a:srgbClr val="D9FFB3"/>
                        </a:solidFill>
                        <a:ln w="12700" cap="flat" cmpd="sng" algn="ctr">
                          <a:solidFill>
                            <a:srgbClr val="156082">
                              <a:shade val="15000"/>
                            </a:srgbClr>
                          </a:solidFill>
                          <a:prstDash val="solid"/>
                          <a:miter lim="800000"/>
                        </a:ln>
                        <a:effectLst/>
                      </wps:spPr>
                      <wps:txbx>
                        <w:txbxContent>
                          <w:p w14:paraId="18412E4B" w14:textId="62D8CC8E" w:rsidR="00EB448C" w:rsidRPr="00B71598" w:rsidRDefault="00C731B8" w:rsidP="00EB448C">
                            <w:pPr>
                              <w:jc w:val="center"/>
                              <w:rPr>
                                <w:rFonts w:ascii="Comic Sans MS" w:hAnsi="Comic Sans MS"/>
                                <w:color w:val="404040" w:themeColor="text1" w:themeTint="BF"/>
                                <w:sz w:val="26"/>
                                <w:szCs w:val="26"/>
                              </w:rPr>
                            </w:pPr>
                            <w:r w:rsidRPr="00B71598">
                              <w:rPr>
                                <w:rFonts w:ascii="Comic Sans MS" w:hAnsi="Comic Sans MS"/>
                                <w:b/>
                                <w:bCs/>
                                <w:color w:val="404040" w:themeColor="text1" w:themeTint="BF"/>
                                <w:sz w:val="26"/>
                                <w:szCs w:val="26"/>
                              </w:rPr>
                              <w:t>Consider</w:t>
                            </w:r>
                            <w:r w:rsidR="00EB448C" w:rsidRPr="00B71598">
                              <w:rPr>
                                <w:rFonts w:ascii="Comic Sans MS" w:hAnsi="Comic Sans MS"/>
                                <w:b/>
                                <w:bCs/>
                                <w:color w:val="404040" w:themeColor="text1" w:themeTint="BF"/>
                                <w:sz w:val="26"/>
                                <w:szCs w:val="26"/>
                              </w:rPr>
                              <w:t xml:space="preserve"> </w:t>
                            </w:r>
                            <w:r w:rsidRPr="00B71598">
                              <w:rPr>
                                <w:rFonts w:ascii="Comic Sans MS" w:hAnsi="Comic Sans MS"/>
                                <w:b/>
                                <w:bCs/>
                                <w:color w:val="404040" w:themeColor="text1" w:themeTint="BF"/>
                                <w:sz w:val="26"/>
                                <w:szCs w:val="26"/>
                              </w:rPr>
                              <w:t>realistic strategies to support key sensory systems</w:t>
                            </w:r>
                            <w:r w:rsidRPr="00B71598">
                              <w:rPr>
                                <w:rFonts w:ascii="Comic Sans MS" w:hAnsi="Comic Sans MS"/>
                                <w:color w:val="404040" w:themeColor="text1" w:themeTint="BF"/>
                                <w:sz w:val="26"/>
                                <w:szCs w:val="26"/>
                              </w:rPr>
                              <w:t xml:space="preserve">- start with just 2 or 3 (suggestions are provided in the resource). </w:t>
                            </w:r>
                          </w:p>
                          <w:p w14:paraId="1799B257" w14:textId="6B6794C7" w:rsidR="00EB448C" w:rsidRPr="00B71598" w:rsidRDefault="00EB448C" w:rsidP="00EB448C">
                            <w:pPr>
                              <w:jc w:val="center"/>
                              <w:rPr>
                                <w:rFonts w:ascii="Comic Sans MS" w:hAnsi="Comic Sans MS"/>
                                <w:i/>
                                <w:iCs/>
                                <w:color w:val="404040" w:themeColor="text1" w:themeTint="BF"/>
                                <w:sz w:val="24"/>
                                <w:szCs w:val="24"/>
                              </w:rPr>
                            </w:pPr>
                            <w:r w:rsidRPr="00B71598">
                              <w:rPr>
                                <w:rFonts w:ascii="Comic Sans MS" w:hAnsi="Comic Sans MS"/>
                                <w:i/>
                                <w:iCs/>
                                <w:color w:val="404040" w:themeColor="text1" w:themeTint="BF"/>
                                <w:sz w:val="24"/>
                                <w:szCs w:val="24"/>
                              </w:rPr>
                              <w:t>You may wish to highlight those already in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C1D94A4" id="Callout: Down Arrow 9" o:spid="_x0000_s1040" type="#_x0000_t80" style="position:absolute;margin-left:0;margin-top:109.55pt;width:489.05pt;height:155.4pt;z-index:2516889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" adj="14035,9084,16200,9942" fillcolor="#d9ffb3" strokecolor="#042433" strokeweight="1pt">
                <v:textbox>
                  <w:txbxContent>
                    <w:p w14:paraId="18412E4B" w14:textId="62D8CC8E" w:rsidR="00EB448C" w:rsidRPr="00B71598" w:rsidRDefault="00C731B8" w:rsidP="00EB448C">
                      <w:pPr>
                        <w:jc w:val="center"/>
                        <w:rPr>
                          <w:rFonts w:ascii="Comic Sans MS" w:hAnsi="Comic Sans MS"/>
                          <w:color w:val="404040" w:themeColor="text1" w:themeTint="BF"/>
                          <w:sz w:val="26"/>
                          <w:szCs w:val="26"/>
                        </w:rPr>
                      </w:pPr>
                      <w:r w:rsidRPr="00B71598">
                        <w:rPr>
                          <w:rFonts w:ascii="Comic Sans MS" w:hAnsi="Comic Sans MS"/>
                          <w:b/>
                          <w:bCs/>
                          <w:color w:val="404040" w:themeColor="text1" w:themeTint="BF"/>
                          <w:sz w:val="26"/>
                          <w:szCs w:val="26"/>
                        </w:rPr>
                        <w:t>Consider</w:t>
                      </w:r>
                      <w:r w:rsidR="00EB448C" w:rsidRPr="00B71598">
                        <w:rPr>
                          <w:rFonts w:ascii="Comic Sans MS" w:hAnsi="Comic Sans MS"/>
                          <w:b/>
                          <w:bCs/>
                          <w:color w:val="404040" w:themeColor="text1" w:themeTint="BF"/>
                          <w:sz w:val="26"/>
                          <w:szCs w:val="26"/>
                        </w:rPr>
                        <w:t xml:space="preserve"> </w:t>
                      </w:r>
                      <w:r w:rsidRPr="00B71598">
                        <w:rPr>
                          <w:rFonts w:ascii="Comic Sans MS" w:hAnsi="Comic Sans MS"/>
                          <w:b/>
                          <w:bCs/>
                          <w:color w:val="404040" w:themeColor="text1" w:themeTint="BF"/>
                          <w:sz w:val="26"/>
                          <w:szCs w:val="26"/>
                        </w:rPr>
                        <w:t>realistic strategies to support key sensory systems</w:t>
                      </w:r>
                      <w:r w:rsidRPr="00B71598">
                        <w:rPr>
                          <w:rFonts w:ascii="Comic Sans MS" w:hAnsi="Comic Sans MS"/>
                          <w:color w:val="404040" w:themeColor="text1" w:themeTint="BF"/>
                          <w:sz w:val="26"/>
                          <w:szCs w:val="26"/>
                        </w:rPr>
                        <w:t xml:space="preserve">- start with just 2 or 3 (suggestions are provided in the resource). </w:t>
                      </w:r>
                    </w:p>
                    <w:p w14:paraId="1799B257" w14:textId="6B6794C7" w:rsidR="00EB448C" w:rsidRPr="00B71598" w:rsidRDefault="00EB448C" w:rsidP="00EB448C">
                      <w:pPr>
                        <w:jc w:val="center"/>
                        <w:rPr>
                          <w:rFonts w:ascii="Comic Sans MS" w:hAnsi="Comic Sans MS"/>
                          <w:i/>
                          <w:iCs/>
                          <w:color w:val="404040" w:themeColor="text1" w:themeTint="BF"/>
                          <w:sz w:val="24"/>
                          <w:szCs w:val="24"/>
                        </w:rPr>
                      </w:pPr>
                      <w:r w:rsidRPr="00B71598">
                        <w:rPr>
                          <w:rFonts w:ascii="Comic Sans MS" w:hAnsi="Comic Sans MS"/>
                          <w:i/>
                          <w:iCs/>
                          <w:color w:val="404040" w:themeColor="text1" w:themeTint="BF"/>
                          <w:sz w:val="24"/>
                          <w:szCs w:val="24"/>
                        </w:rPr>
                        <w:t>You may wish to highlight those already in place.</w:t>
                      </w:r>
                    </w:p>
                  </w:txbxContent>
                </v:textbox>
                <w10:wrap anchorx="margin"/>
              </v:shape>
            </w:pict>
          </mc:Fallback>
        </mc:AlternateContent>
      </w:r>
    </w:p>
    <w:p w14:paraId="4EA0DB43" w14:textId="72A2591F" w:rsidR="00E45F52" w:rsidRDefault="00E45F52"/>
    <w:p w14:paraId="74CE3CAB" w14:textId="55EE400D" w:rsidR="00EB448C" w:rsidRDefault="00EB448C"/>
    <w:p w14:paraId="67C28974" w14:textId="311CDC6A" w:rsidR="001E077E" w:rsidRDefault="00D7149A" w:rsidP="007A7F47">
      <w:r>
        <w:rPr>
          <w:noProof/>
        </w:rPr>
        <w:drawing>
          <wp:anchor distT="0" distB="0" distL="114300" distR="114300" simplePos="0" relativeHeight="251828224" behindDoc="1" locked="0" layoutInCell="1" allowOverlap="1" wp14:anchorId="79E3E126" wp14:editId="447C5745">
            <wp:simplePos x="0" y="0"/>
            <wp:positionH relativeFrom="margin">
              <wp:posOffset>5424805</wp:posOffset>
            </wp:positionH>
            <wp:positionV relativeFrom="paragraph">
              <wp:posOffset>4323658</wp:posOffset>
            </wp:positionV>
            <wp:extent cx="553720" cy="558800"/>
            <wp:effectExtent l="0" t="0" r="0" b="0"/>
            <wp:wrapTight wrapText="bothSides">
              <wp:wrapPolygon edited="0">
                <wp:start x="6688" y="0"/>
                <wp:lineTo x="0" y="4418"/>
                <wp:lineTo x="0" y="16936"/>
                <wp:lineTo x="5945" y="20618"/>
                <wp:lineTo x="14862" y="20618"/>
                <wp:lineTo x="20807" y="16936"/>
                <wp:lineTo x="20807" y="4418"/>
                <wp:lineTo x="14119" y="0"/>
                <wp:lineTo x="6688" y="0"/>
              </wp:wrapPolygon>
            </wp:wrapTight>
            <wp:docPr id="756416438"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3720" cy="5588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27200" behindDoc="1" locked="0" layoutInCell="1" allowOverlap="1" wp14:anchorId="2D1765CD" wp14:editId="52164362">
            <wp:simplePos x="0" y="0"/>
            <wp:positionH relativeFrom="page">
              <wp:posOffset>5151499</wp:posOffset>
            </wp:positionH>
            <wp:positionV relativeFrom="paragraph">
              <wp:posOffset>4366384</wp:posOffset>
            </wp:positionV>
            <wp:extent cx="516890" cy="549910"/>
            <wp:effectExtent l="0" t="0" r="0" b="2540"/>
            <wp:wrapTight wrapText="bothSides">
              <wp:wrapPolygon edited="0">
                <wp:start x="6369" y="0"/>
                <wp:lineTo x="0" y="4490"/>
                <wp:lineTo x="0" y="17210"/>
                <wp:lineTo x="6369" y="20952"/>
                <wp:lineTo x="14329" y="20952"/>
                <wp:lineTo x="20698" y="17210"/>
                <wp:lineTo x="20698" y="4490"/>
                <wp:lineTo x="14329" y="0"/>
                <wp:lineTo x="6369" y="0"/>
              </wp:wrapPolygon>
            </wp:wrapTight>
            <wp:docPr id="220543859"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16890" cy="54991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29248" behindDoc="1" locked="0" layoutInCell="1" allowOverlap="1" wp14:anchorId="00C68637" wp14:editId="24CFC71C">
            <wp:simplePos x="0" y="0"/>
            <wp:positionH relativeFrom="margin">
              <wp:posOffset>5946082</wp:posOffset>
            </wp:positionH>
            <wp:positionV relativeFrom="paragraph">
              <wp:posOffset>4400739</wp:posOffset>
            </wp:positionV>
            <wp:extent cx="472440" cy="480060"/>
            <wp:effectExtent l="0" t="0" r="3810" b="0"/>
            <wp:wrapTight wrapText="bothSides">
              <wp:wrapPolygon edited="0">
                <wp:start x="6097" y="0"/>
                <wp:lineTo x="0" y="4286"/>
                <wp:lineTo x="0" y="17143"/>
                <wp:lineTo x="6097" y="20571"/>
                <wp:lineTo x="14806" y="20571"/>
                <wp:lineTo x="20903" y="17143"/>
                <wp:lineTo x="20903" y="4286"/>
                <wp:lineTo x="14806" y="0"/>
                <wp:lineTo x="6097" y="0"/>
              </wp:wrapPolygon>
            </wp:wrapTight>
            <wp:docPr id="1210002765"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2440" cy="48006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30272" behindDoc="1" locked="0" layoutInCell="1" allowOverlap="1" wp14:anchorId="351B19FE" wp14:editId="1436310C">
            <wp:simplePos x="0" y="0"/>
            <wp:positionH relativeFrom="margin">
              <wp:posOffset>6311389</wp:posOffset>
            </wp:positionH>
            <wp:positionV relativeFrom="paragraph">
              <wp:posOffset>4354072</wp:posOffset>
            </wp:positionV>
            <wp:extent cx="487680" cy="509905"/>
            <wp:effectExtent l="0" t="0" r="7620" b="4445"/>
            <wp:wrapTight wrapText="bothSides">
              <wp:wrapPolygon edited="0">
                <wp:start x="6750" y="0"/>
                <wp:lineTo x="0" y="4842"/>
                <wp:lineTo x="0" y="16946"/>
                <wp:lineTo x="5906" y="20981"/>
                <wp:lineTo x="15188" y="20981"/>
                <wp:lineTo x="21094" y="16946"/>
                <wp:lineTo x="21094" y="4842"/>
                <wp:lineTo x="15188" y="0"/>
                <wp:lineTo x="6750" y="0"/>
              </wp:wrapPolygon>
            </wp:wrapTight>
            <wp:docPr id="130467901"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7680" cy="509905"/>
                    </a:xfrm>
                    <a:prstGeom prst="rect">
                      <a:avLst/>
                    </a:prstGeom>
                    <a:noFill/>
                  </pic:spPr>
                </pic:pic>
              </a:graphicData>
            </a:graphic>
            <wp14:sizeRelH relativeFrom="margin">
              <wp14:pctWidth>0</wp14:pctWidth>
            </wp14:sizeRelH>
            <wp14:sizeRelV relativeFrom="margin">
              <wp14:pctHeight>0</wp14:pctHeight>
            </wp14:sizeRelV>
          </wp:anchor>
        </w:drawing>
      </w:r>
      <w:r w:rsidR="008609D1">
        <w:rPr>
          <w:rFonts w:ascii="Aptos" w:eastAsia="Aptos" w:hAnsi="Aptos" w:cs="Times New Roman"/>
          <w:noProof/>
          <w14:ligatures w14:val="none"/>
        </w:rPr>
        <mc:AlternateContent>
          <mc:Choice Requires="wps">
            <w:drawing>
              <wp:anchor distT="0" distB="0" distL="114300" distR="114300" simplePos="0" relativeHeight="251789312" behindDoc="0" locked="0" layoutInCell="1" allowOverlap="1" wp14:anchorId="4392B400" wp14:editId="6B8C0650">
                <wp:simplePos x="0" y="0"/>
                <wp:positionH relativeFrom="column">
                  <wp:posOffset>2161540</wp:posOffset>
                </wp:positionH>
                <wp:positionV relativeFrom="paragraph">
                  <wp:posOffset>5761858</wp:posOffset>
                </wp:positionV>
                <wp:extent cx="4890340" cy="1607001"/>
                <wp:effectExtent l="0" t="0" r="24765" b="12700"/>
                <wp:wrapNone/>
                <wp:docPr id="1362472360" name="Rectangle: Rounded Corners 55"/>
                <wp:cNvGraphicFramePr/>
                <a:graphic xmlns:a="http://schemas.openxmlformats.org/drawingml/2006/main">
                  <a:graphicData uri="http://schemas.microsoft.com/office/word/2010/wordprocessingShape">
                    <wps:wsp>
                      <wps:cNvSpPr/>
                      <wps:spPr>
                        <a:xfrm>
                          <a:off x="0" y="0"/>
                          <a:ext cx="4890340" cy="1607001"/>
                        </a:xfrm>
                        <a:prstGeom prst="roundRect">
                          <a:avLst/>
                        </a:prstGeom>
                        <a:solidFill>
                          <a:srgbClr val="CCECFF"/>
                        </a:solidFill>
                      </wps:spPr>
                      <wps:style>
                        <a:lnRef idx="2">
                          <a:schemeClr val="accent1">
                            <a:shade val="15000"/>
                          </a:schemeClr>
                        </a:lnRef>
                        <a:fillRef idx="1">
                          <a:schemeClr val="accent1"/>
                        </a:fillRef>
                        <a:effectRef idx="0">
                          <a:schemeClr val="accent1"/>
                        </a:effectRef>
                        <a:fontRef idx="minor">
                          <a:schemeClr val="lt1"/>
                        </a:fontRef>
                      </wps:style>
                      <wps:txbx>
                        <w:txbxContent>
                          <w:p w14:paraId="1DCB36E9" w14:textId="2EDCDAEE" w:rsidR="00D37907" w:rsidRPr="00B71598" w:rsidRDefault="00D37907" w:rsidP="00D37907">
                            <w:pPr>
                              <w:jc w:val="center"/>
                              <w:rPr>
                                <w:rFonts w:ascii="Comic Sans MS" w:hAnsi="Comic Sans MS"/>
                                <w:b/>
                                <w:bCs/>
                                <w:color w:val="404040" w:themeColor="text1" w:themeTint="BF"/>
                                <w:u w:val="single"/>
                              </w:rPr>
                            </w:pPr>
                            <w:r w:rsidRPr="00B71598">
                              <w:rPr>
                                <w:rFonts w:ascii="Comic Sans MS" w:hAnsi="Comic Sans MS"/>
                                <w:b/>
                                <w:bCs/>
                                <w:color w:val="404040" w:themeColor="text1" w:themeTint="BF"/>
                                <w:u w:val="single"/>
                              </w:rPr>
                              <w:t>R</w:t>
                            </w:r>
                            <w:r w:rsidR="008609D1">
                              <w:rPr>
                                <w:rFonts w:ascii="Comic Sans MS" w:hAnsi="Comic Sans MS"/>
                                <w:b/>
                                <w:bCs/>
                                <w:color w:val="404040" w:themeColor="text1" w:themeTint="BF"/>
                                <w:u w:val="single"/>
                              </w:rPr>
                              <w:t>EASONABLE ADJUSTMENTS</w:t>
                            </w:r>
                          </w:p>
                          <w:p w14:paraId="18065BE5" w14:textId="0A411EDE" w:rsidR="00D37907" w:rsidRPr="00B71598" w:rsidRDefault="00D37907" w:rsidP="00D37907">
                            <w:pPr>
                              <w:jc w:val="center"/>
                              <w:rPr>
                                <w:rFonts w:ascii="Comic Sans MS" w:hAnsi="Comic Sans MS"/>
                                <w:color w:val="404040" w:themeColor="text1" w:themeTint="BF"/>
                                <w:sz w:val="20"/>
                                <w:szCs w:val="20"/>
                              </w:rPr>
                            </w:pPr>
                            <w:r w:rsidRPr="00B71598">
                              <w:rPr>
                                <w:rFonts w:ascii="Comic Sans MS" w:hAnsi="Comic Sans MS"/>
                                <w:color w:val="404040" w:themeColor="text1" w:themeTint="BF"/>
                                <w:sz w:val="20"/>
                                <w:szCs w:val="20"/>
                              </w:rPr>
                              <w:t xml:space="preserve">This section supports the CYP’s </w:t>
                            </w:r>
                            <w:r w:rsidR="008609D1">
                              <w:rPr>
                                <w:rFonts w:ascii="Comic Sans MS" w:hAnsi="Comic Sans MS"/>
                                <w:b/>
                                <w:bCs/>
                                <w:color w:val="404040" w:themeColor="text1" w:themeTint="BF"/>
                                <w:sz w:val="20"/>
                                <w:szCs w:val="20"/>
                                <w:u w:val="single"/>
                              </w:rPr>
                              <w:t>S</w:t>
                            </w:r>
                            <w:r w:rsidRPr="008609D1">
                              <w:rPr>
                                <w:rFonts w:ascii="Comic Sans MS" w:hAnsi="Comic Sans MS"/>
                                <w:b/>
                                <w:bCs/>
                                <w:color w:val="404040" w:themeColor="text1" w:themeTint="BF"/>
                                <w:sz w:val="20"/>
                                <w:szCs w:val="20"/>
                                <w:u w:val="single"/>
                              </w:rPr>
                              <w:t xml:space="preserve">ensory </w:t>
                            </w:r>
                            <w:r w:rsidR="008609D1">
                              <w:rPr>
                                <w:rFonts w:ascii="Comic Sans MS" w:hAnsi="Comic Sans MS"/>
                                <w:b/>
                                <w:bCs/>
                                <w:color w:val="404040" w:themeColor="text1" w:themeTint="BF"/>
                                <w:sz w:val="20"/>
                                <w:szCs w:val="20"/>
                                <w:u w:val="single"/>
                              </w:rPr>
                              <w:t>C</w:t>
                            </w:r>
                            <w:r w:rsidRPr="008609D1">
                              <w:rPr>
                                <w:rFonts w:ascii="Comic Sans MS" w:hAnsi="Comic Sans MS"/>
                                <w:b/>
                                <w:bCs/>
                                <w:color w:val="404040" w:themeColor="text1" w:themeTint="BF"/>
                                <w:sz w:val="20"/>
                                <w:szCs w:val="20"/>
                                <w:u w:val="single"/>
                              </w:rPr>
                              <w:t>hallenges</w:t>
                            </w:r>
                            <w:r w:rsidRPr="00B71598">
                              <w:rPr>
                                <w:rFonts w:ascii="Comic Sans MS" w:hAnsi="Comic Sans MS"/>
                                <w:color w:val="404040" w:themeColor="text1" w:themeTint="BF"/>
                                <w:sz w:val="20"/>
                                <w:szCs w:val="20"/>
                              </w:rPr>
                              <w:t xml:space="preserve"> through the necessary adaptations that are needed to the environment and expectations, to enable the individual to access school, social demands and their learning more comfortably. These adjustments support the CYP to become more aware of their sensory differences, lessening anxiety and increasing independence. </w:t>
                            </w:r>
                          </w:p>
                          <w:p w14:paraId="0E4EB033" w14:textId="77777777" w:rsidR="00D37907" w:rsidRDefault="00D37907" w:rsidP="00D3790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92B400" id="Rectangle: Rounded Corners 55" o:spid="_x0000_s1041" style="position:absolute;margin-left:170.2pt;margin-top:453.7pt;width:385.05pt;height:126.5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" fillcolor="#ccecff" strokecolor="#09101d [484]" strokeweight="1pt">
                <v:stroke joinstyle="miter"/>
                <v:textbox>
                  <w:txbxContent>
                    <w:p w14:paraId="1DCB36E9" w14:textId="2EDCDAEE" w:rsidR="00D37907" w:rsidRPr="00B71598" w:rsidRDefault="00D37907" w:rsidP="00D37907">
                      <w:pPr>
                        <w:jc w:val="center"/>
                        <w:rPr>
                          <w:rFonts w:ascii="Comic Sans MS" w:hAnsi="Comic Sans MS"/>
                          <w:b/>
                          <w:bCs/>
                          <w:color w:val="404040" w:themeColor="text1" w:themeTint="BF"/>
                          <w:u w:val="single"/>
                        </w:rPr>
                      </w:pPr>
                      <w:r w:rsidRPr="00B71598">
                        <w:rPr>
                          <w:rFonts w:ascii="Comic Sans MS" w:hAnsi="Comic Sans MS"/>
                          <w:b/>
                          <w:bCs/>
                          <w:color w:val="404040" w:themeColor="text1" w:themeTint="BF"/>
                          <w:u w:val="single"/>
                        </w:rPr>
                        <w:t>R</w:t>
                      </w:r>
                      <w:r w:rsidR="008609D1">
                        <w:rPr>
                          <w:rFonts w:ascii="Comic Sans MS" w:hAnsi="Comic Sans MS"/>
                          <w:b/>
                          <w:bCs/>
                          <w:color w:val="404040" w:themeColor="text1" w:themeTint="BF"/>
                          <w:u w:val="single"/>
                        </w:rPr>
                        <w:t>EASONABLE ADJUSTMENTS</w:t>
                      </w:r>
                    </w:p>
                    <w:p w14:paraId="18065BE5" w14:textId="0A411EDE" w:rsidR="00D37907" w:rsidRPr="00B71598" w:rsidRDefault="00D37907" w:rsidP="00D37907">
                      <w:pPr>
                        <w:jc w:val="center"/>
                        <w:rPr>
                          <w:rFonts w:ascii="Comic Sans MS" w:hAnsi="Comic Sans MS"/>
                          <w:color w:val="404040" w:themeColor="text1" w:themeTint="BF"/>
                          <w:sz w:val="20"/>
                          <w:szCs w:val="20"/>
                        </w:rPr>
                      </w:pPr>
                      <w:r w:rsidRPr="00B71598">
                        <w:rPr>
                          <w:rFonts w:ascii="Comic Sans MS" w:hAnsi="Comic Sans MS"/>
                          <w:color w:val="404040" w:themeColor="text1" w:themeTint="BF"/>
                          <w:sz w:val="20"/>
                          <w:szCs w:val="20"/>
                        </w:rPr>
                        <w:t xml:space="preserve">This section supports the CYP’s </w:t>
                      </w:r>
                      <w:r w:rsidR="008609D1">
                        <w:rPr>
                          <w:rFonts w:ascii="Comic Sans MS" w:hAnsi="Comic Sans MS"/>
                          <w:b/>
                          <w:bCs/>
                          <w:color w:val="404040" w:themeColor="text1" w:themeTint="BF"/>
                          <w:sz w:val="20"/>
                          <w:szCs w:val="20"/>
                          <w:u w:val="single"/>
                        </w:rPr>
                        <w:t>S</w:t>
                      </w:r>
                      <w:r w:rsidRPr="008609D1">
                        <w:rPr>
                          <w:rFonts w:ascii="Comic Sans MS" w:hAnsi="Comic Sans MS"/>
                          <w:b/>
                          <w:bCs/>
                          <w:color w:val="404040" w:themeColor="text1" w:themeTint="BF"/>
                          <w:sz w:val="20"/>
                          <w:szCs w:val="20"/>
                          <w:u w:val="single"/>
                        </w:rPr>
                        <w:t xml:space="preserve">ensory </w:t>
                      </w:r>
                      <w:r w:rsidR="008609D1">
                        <w:rPr>
                          <w:rFonts w:ascii="Comic Sans MS" w:hAnsi="Comic Sans MS"/>
                          <w:b/>
                          <w:bCs/>
                          <w:color w:val="404040" w:themeColor="text1" w:themeTint="BF"/>
                          <w:sz w:val="20"/>
                          <w:szCs w:val="20"/>
                          <w:u w:val="single"/>
                        </w:rPr>
                        <w:t>C</w:t>
                      </w:r>
                      <w:r w:rsidRPr="008609D1">
                        <w:rPr>
                          <w:rFonts w:ascii="Comic Sans MS" w:hAnsi="Comic Sans MS"/>
                          <w:b/>
                          <w:bCs/>
                          <w:color w:val="404040" w:themeColor="text1" w:themeTint="BF"/>
                          <w:sz w:val="20"/>
                          <w:szCs w:val="20"/>
                          <w:u w:val="single"/>
                        </w:rPr>
                        <w:t>hallenges</w:t>
                      </w:r>
                      <w:r w:rsidRPr="00B71598">
                        <w:rPr>
                          <w:rFonts w:ascii="Comic Sans MS" w:hAnsi="Comic Sans MS"/>
                          <w:color w:val="404040" w:themeColor="text1" w:themeTint="BF"/>
                          <w:sz w:val="20"/>
                          <w:szCs w:val="20"/>
                        </w:rPr>
                        <w:t xml:space="preserve"> through the necessary adaptations that are needed to the environment and expectations, to enable the individual to access school, social demands and their learning more comfortably. These adjustments support the CYP to become more aware of their sensory differences, lessening anxiety and increasing independence. </w:t>
                      </w:r>
                    </w:p>
                    <w:p w14:paraId="0E4EB033" w14:textId="77777777" w:rsidR="00D37907" w:rsidRDefault="00D37907" w:rsidP="00D37907">
                      <w:pPr>
                        <w:jc w:val="center"/>
                      </w:pPr>
                    </w:p>
                  </w:txbxContent>
                </v:textbox>
              </v:roundrect>
            </w:pict>
          </mc:Fallback>
        </mc:AlternateContent>
      </w:r>
      <w:r w:rsidR="008609D1">
        <w:rPr>
          <w:rFonts w:ascii="Aptos" w:eastAsia="Aptos" w:hAnsi="Aptos" w:cs="Times New Roman"/>
          <w:noProof/>
          <w14:ligatures w14:val="none"/>
        </w:rPr>
        <mc:AlternateContent>
          <mc:Choice Requires="wps">
            <w:drawing>
              <wp:anchor distT="0" distB="0" distL="114300" distR="114300" simplePos="0" relativeHeight="251788288" behindDoc="0" locked="0" layoutInCell="1" allowOverlap="1" wp14:anchorId="0DF3D3D3" wp14:editId="7A4147B2">
                <wp:simplePos x="0" y="0"/>
                <wp:positionH relativeFrom="margin">
                  <wp:align>left</wp:align>
                </wp:positionH>
                <wp:positionV relativeFrom="paragraph">
                  <wp:posOffset>3914321</wp:posOffset>
                </wp:positionV>
                <wp:extent cx="4890135" cy="1570273"/>
                <wp:effectExtent l="0" t="0" r="24765" b="11430"/>
                <wp:wrapNone/>
                <wp:docPr id="1638968104" name="Rectangle: Rounded Corners 54"/>
                <wp:cNvGraphicFramePr/>
                <a:graphic xmlns:a="http://schemas.openxmlformats.org/drawingml/2006/main">
                  <a:graphicData uri="http://schemas.microsoft.com/office/word/2010/wordprocessingShape">
                    <wps:wsp>
                      <wps:cNvSpPr/>
                      <wps:spPr>
                        <a:xfrm>
                          <a:off x="0" y="0"/>
                          <a:ext cx="4890135" cy="1570273"/>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A9A9428" w14:textId="77777777" w:rsidR="00D37907" w:rsidRPr="00B71598" w:rsidRDefault="00D37907" w:rsidP="00D37907">
                            <w:pPr>
                              <w:jc w:val="center"/>
                              <w:rPr>
                                <w:rFonts w:ascii="Comic Sans MS" w:hAnsi="Comic Sans MS"/>
                                <w:color w:val="404040" w:themeColor="text1" w:themeTint="BF"/>
                              </w:rPr>
                            </w:pPr>
                            <w:r w:rsidRPr="00B71598">
                              <w:rPr>
                                <w:rFonts w:ascii="Comic Sans MS" w:hAnsi="Comic Sans MS"/>
                                <w:b/>
                                <w:bCs/>
                                <w:color w:val="404040" w:themeColor="text1" w:themeTint="BF"/>
                                <w:u w:val="single"/>
                              </w:rPr>
                              <w:t>POSITIVE SENSORY PROGRAMME</w:t>
                            </w:r>
                            <w:r w:rsidRPr="00B71598">
                              <w:rPr>
                                <w:rFonts w:ascii="Comic Sans MS" w:hAnsi="Comic Sans MS"/>
                                <w:color w:val="404040" w:themeColor="text1" w:themeTint="BF"/>
                              </w:rPr>
                              <w:t>:</w:t>
                            </w:r>
                          </w:p>
                          <w:p w14:paraId="2732A2BE" w14:textId="77777777" w:rsidR="00D37907" w:rsidRPr="00B71598" w:rsidRDefault="00D37907" w:rsidP="00D37907">
                            <w:pPr>
                              <w:jc w:val="center"/>
                              <w:rPr>
                                <w:rFonts w:ascii="Comic Sans MS" w:hAnsi="Comic Sans MS"/>
                                <w:color w:val="404040" w:themeColor="text1" w:themeTint="BF"/>
                                <w:sz w:val="20"/>
                                <w:szCs w:val="20"/>
                              </w:rPr>
                            </w:pPr>
                            <w:r w:rsidRPr="00B71598">
                              <w:rPr>
                                <w:rFonts w:ascii="Comic Sans MS" w:hAnsi="Comic Sans MS"/>
                                <w:color w:val="404040" w:themeColor="text1" w:themeTint="BF"/>
                                <w:sz w:val="20"/>
                                <w:szCs w:val="20"/>
                              </w:rPr>
                              <w:t xml:space="preserve">Select </w:t>
                            </w:r>
                            <w:r w:rsidRPr="00B71598">
                              <w:rPr>
                                <w:rFonts w:ascii="Comic Sans MS" w:hAnsi="Comic Sans MS"/>
                                <w:i/>
                                <w:iCs/>
                                <w:color w:val="404040" w:themeColor="text1" w:themeTint="BF"/>
                                <w:sz w:val="20"/>
                                <w:szCs w:val="20"/>
                              </w:rPr>
                              <w:t>proactive</w:t>
                            </w:r>
                            <w:r w:rsidRPr="00B71598">
                              <w:rPr>
                                <w:rFonts w:ascii="Comic Sans MS" w:hAnsi="Comic Sans MS"/>
                                <w:color w:val="404040" w:themeColor="text1" w:themeTint="BF"/>
                                <w:sz w:val="20"/>
                                <w:szCs w:val="20"/>
                              </w:rPr>
                              <w:t xml:space="preserve"> interventions and strategies that aim to replicate (where possible) the sensations identified in the </w:t>
                            </w:r>
                            <w:r w:rsidRPr="00B71598">
                              <w:rPr>
                                <w:rFonts w:ascii="Comic Sans MS" w:hAnsi="Comic Sans MS"/>
                                <w:b/>
                                <w:bCs/>
                                <w:color w:val="404040" w:themeColor="text1" w:themeTint="BF"/>
                                <w:sz w:val="20"/>
                                <w:szCs w:val="20"/>
                                <w:u w:val="single"/>
                              </w:rPr>
                              <w:t>Sensory Preference</w:t>
                            </w:r>
                            <w:r w:rsidRPr="00B71598">
                              <w:rPr>
                                <w:rFonts w:ascii="Comic Sans MS" w:hAnsi="Comic Sans MS"/>
                                <w:color w:val="404040" w:themeColor="text1" w:themeTint="BF"/>
                                <w:sz w:val="20"/>
                                <w:szCs w:val="20"/>
                              </w:rPr>
                              <w:t xml:space="preserve"> section on the 1-page profile. These activities will help promote ongoing regulation and support the development of self-regulation skills. </w:t>
                            </w:r>
                          </w:p>
                          <w:p w14:paraId="03C3A0B6" w14:textId="0674D1A0" w:rsidR="00D37907" w:rsidRDefault="00D37907" w:rsidP="00D3790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F3D3D3" id="Rectangle: Rounded Corners 54" o:spid="_x0000_s1042" style="position:absolute;margin-left:0;margin-top:308.2pt;width:385.05pt;height:123.65pt;z-index:251788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" fillcolor="#b4c6e7 [1300]" strokecolor="#09101d [484]" strokeweight="1pt">
                <v:stroke joinstyle="miter"/>
                <v:textbox>
                  <w:txbxContent>
                    <w:p w14:paraId="4A9A9428" w14:textId="77777777" w:rsidR="00D37907" w:rsidRPr="00B71598" w:rsidRDefault="00D37907" w:rsidP="00D37907">
                      <w:pPr>
                        <w:jc w:val="center"/>
                        <w:rPr>
                          <w:rFonts w:ascii="Comic Sans MS" w:hAnsi="Comic Sans MS"/>
                          <w:color w:val="404040" w:themeColor="text1" w:themeTint="BF"/>
                        </w:rPr>
                      </w:pPr>
                      <w:r w:rsidRPr="00B71598">
                        <w:rPr>
                          <w:rFonts w:ascii="Comic Sans MS" w:hAnsi="Comic Sans MS"/>
                          <w:b/>
                          <w:bCs/>
                          <w:color w:val="404040" w:themeColor="text1" w:themeTint="BF"/>
                          <w:u w:val="single"/>
                        </w:rPr>
                        <w:t>POSITIVE SENSORY PROGRAMME</w:t>
                      </w:r>
                      <w:r w:rsidRPr="00B71598">
                        <w:rPr>
                          <w:rFonts w:ascii="Comic Sans MS" w:hAnsi="Comic Sans MS"/>
                          <w:color w:val="404040" w:themeColor="text1" w:themeTint="BF"/>
                        </w:rPr>
                        <w:t>:</w:t>
                      </w:r>
                    </w:p>
                    <w:p w14:paraId="2732A2BE" w14:textId="77777777" w:rsidR="00D37907" w:rsidRPr="00B71598" w:rsidRDefault="00D37907" w:rsidP="00D37907">
                      <w:pPr>
                        <w:jc w:val="center"/>
                        <w:rPr>
                          <w:rFonts w:ascii="Comic Sans MS" w:hAnsi="Comic Sans MS"/>
                          <w:color w:val="404040" w:themeColor="text1" w:themeTint="BF"/>
                          <w:sz w:val="20"/>
                          <w:szCs w:val="20"/>
                        </w:rPr>
                      </w:pPr>
                      <w:r w:rsidRPr="00B71598">
                        <w:rPr>
                          <w:rFonts w:ascii="Comic Sans MS" w:hAnsi="Comic Sans MS"/>
                          <w:color w:val="404040" w:themeColor="text1" w:themeTint="BF"/>
                          <w:sz w:val="20"/>
                          <w:szCs w:val="20"/>
                        </w:rPr>
                        <w:t xml:space="preserve">Select </w:t>
                      </w:r>
                      <w:r w:rsidRPr="00B71598">
                        <w:rPr>
                          <w:rFonts w:ascii="Comic Sans MS" w:hAnsi="Comic Sans MS"/>
                          <w:i/>
                          <w:iCs/>
                          <w:color w:val="404040" w:themeColor="text1" w:themeTint="BF"/>
                          <w:sz w:val="20"/>
                          <w:szCs w:val="20"/>
                        </w:rPr>
                        <w:t>proactive</w:t>
                      </w:r>
                      <w:r w:rsidRPr="00B71598">
                        <w:rPr>
                          <w:rFonts w:ascii="Comic Sans MS" w:hAnsi="Comic Sans MS"/>
                          <w:color w:val="404040" w:themeColor="text1" w:themeTint="BF"/>
                          <w:sz w:val="20"/>
                          <w:szCs w:val="20"/>
                        </w:rPr>
                        <w:t xml:space="preserve"> interventions and strategies that aim to replicate (where possible) the sensations identified in the </w:t>
                      </w:r>
                      <w:r w:rsidRPr="00B71598">
                        <w:rPr>
                          <w:rFonts w:ascii="Comic Sans MS" w:hAnsi="Comic Sans MS"/>
                          <w:b/>
                          <w:bCs/>
                          <w:color w:val="404040" w:themeColor="text1" w:themeTint="BF"/>
                          <w:sz w:val="20"/>
                          <w:szCs w:val="20"/>
                          <w:u w:val="single"/>
                        </w:rPr>
                        <w:t>Sensory Preference</w:t>
                      </w:r>
                      <w:r w:rsidRPr="00B71598">
                        <w:rPr>
                          <w:rFonts w:ascii="Comic Sans MS" w:hAnsi="Comic Sans MS"/>
                          <w:color w:val="404040" w:themeColor="text1" w:themeTint="BF"/>
                          <w:sz w:val="20"/>
                          <w:szCs w:val="20"/>
                        </w:rPr>
                        <w:t xml:space="preserve"> section on the 1-page profile. These activities will help promote ongoing regulation and support the development of self-regulation skills. </w:t>
                      </w:r>
                    </w:p>
                    <w:p w14:paraId="03C3A0B6" w14:textId="0674D1A0" w:rsidR="00D37907" w:rsidRDefault="00D37907" w:rsidP="00D37907">
                      <w:pPr>
                        <w:jc w:val="center"/>
                      </w:pPr>
                    </w:p>
                  </w:txbxContent>
                </v:textbox>
                <w10:wrap anchorx="margin"/>
              </v:roundrect>
            </w:pict>
          </mc:Fallback>
        </mc:AlternateContent>
      </w:r>
      <w:r w:rsidR="008609D1" w:rsidRPr="00EB448C">
        <w:rPr>
          <w:rFonts w:ascii="Aptos" w:eastAsia="Aptos" w:hAnsi="Aptos" w:cs="Times New Roman"/>
          <w:noProof/>
        </w:rPr>
        <mc:AlternateContent>
          <mc:Choice Requires="wps">
            <w:drawing>
              <wp:anchor distT="0" distB="0" distL="114300" distR="114300" simplePos="0" relativeHeight="251693056" behindDoc="1" locked="0" layoutInCell="1" allowOverlap="1" wp14:anchorId="05B3BBAC" wp14:editId="74535AA9">
                <wp:simplePos x="0" y="0"/>
                <wp:positionH relativeFrom="margin">
                  <wp:posOffset>3828803</wp:posOffset>
                </wp:positionH>
                <wp:positionV relativeFrom="paragraph">
                  <wp:posOffset>756920</wp:posOffset>
                </wp:positionV>
                <wp:extent cx="3223895" cy="2743200"/>
                <wp:effectExtent l="0" t="0" r="14605" b="19050"/>
                <wp:wrapSquare wrapText="bothSides"/>
                <wp:docPr id="1048707093" name="Rectangle: Rounded Corners 12"/>
                <wp:cNvGraphicFramePr/>
                <a:graphic xmlns:a="http://schemas.openxmlformats.org/drawingml/2006/main">
                  <a:graphicData uri="http://schemas.microsoft.com/office/word/2010/wordprocessingShape">
                    <wps:wsp>
                      <wps:cNvSpPr/>
                      <wps:spPr>
                        <a:xfrm>
                          <a:off x="0" y="0"/>
                          <a:ext cx="3223895" cy="2743200"/>
                        </a:xfrm>
                        <a:prstGeom prst="roundRect">
                          <a:avLst/>
                        </a:prstGeom>
                        <a:solidFill>
                          <a:srgbClr val="A6D86E"/>
                        </a:solidFill>
                        <a:ln w="12700" cap="flat" cmpd="sng" algn="ctr">
                          <a:solidFill>
                            <a:srgbClr val="156082">
                              <a:shade val="15000"/>
                            </a:srgbClr>
                          </a:solidFill>
                          <a:prstDash val="solid"/>
                          <a:miter lim="800000"/>
                        </a:ln>
                        <a:effectLst/>
                      </wps:spPr>
                      <wps:txbx>
                        <w:txbxContent>
                          <w:p w14:paraId="6FE62680" w14:textId="77777777" w:rsidR="004517DD" w:rsidRDefault="004517DD" w:rsidP="00EB448C">
                            <w:pPr>
                              <w:jc w:val="center"/>
                              <w:rPr>
                                <w:rFonts w:ascii="Comic Sans MS" w:hAnsi="Comic Sans MS"/>
                                <w:b/>
                                <w:bCs/>
                                <w:i/>
                                <w:iCs/>
                                <w:sz w:val="24"/>
                                <w:szCs w:val="24"/>
                              </w:rPr>
                            </w:pPr>
                          </w:p>
                          <w:p w14:paraId="5859941A" w14:textId="2FCD3E92" w:rsidR="00EB448C" w:rsidRPr="00B71598" w:rsidRDefault="00EB448C" w:rsidP="00EB448C">
                            <w:pPr>
                              <w:jc w:val="center"/>
                              <w:rPr>
                                <w:rFonts w:ascii="Comic Sans MS" w:hAnsi="Comic Sans MS"/>
                                <w:b/>
                                <w:bCs/>
                                <w:i/>
                                <w:iCs/>
                                <w:color w:val="404040" w:themeColor="text1" w:themeTint="BF"/>
                                <w:sz w:val="24"/>
                                <w:szCs w:val="24"/>
                              </w:rPr>
                            </w:pPr>
                            <w:r w:rsidRPr="00B71598">
                              <w:rPr>
                                <w:rFonts w:ascii="Comic Sans MS" w:hAnsi="Comic Sans MS"/>
                                <w:b/>
                                <w:bCs/>
                                <w:i/>
                                <w:iCs/>
                                <w:color w:val="404040" w:themeColor="text1" w:themeTint="BF"/>
                                <w:sz w:val="24"/>
                                <w:szCs w:val="24"/>
                              </w:rPr>
                              <w:t xml:space="preserve">Use </w:t>
                            </w:r>
                            <w:r w:rsidR="00005E2B" w:rsidRPr="00B71598">
                              <w:rPr>
                                <w:rFonts w:ascii="Comic Sans MS" w:hAnsi="Comic Sans MS"/>
                                <w:b/>
                                <w:bCs/>
                                <w:i/>
                                <w:iCs/>
                                <w:color w:val="404040" w:themeColor="text1" w:themeTint="BF"/>
                                <w:sz w:val="24"/>
                                <w:szCs w:val="24"/>
                              </w:rPr>
                              <w:t xml:space="preserve">the </w:t>
                            </w:r>
                            <w:r w:rsidRPr="00B71598">
                              <w:rPr>
                                <w:rFonts w:ascii="Comic Sans MS" w:hAnsi="Comic Sans MS"/>
                                <w:b/>
                                <w:bCs/>
                                <w:i/>
                                <w:iCs/>
                                <w:color w:val="404040" w:themeColor="text1" w:themeTint="BF"/>
                                <w:sz w:val="24"/>
                                <w:szCs w:val="24"/>
                              </w:rPr>
                              <w:t>chosen activities and strategies in conjunction with personalised visual supports identified to reduce anxiety</w:t>
                            </w:r>
                            <w:r w:rsidR="00005E2B" w:rsidRPr="00B71598">
                              <w:rPr>
                                <w:rFonts w:ascii="Comic Sans MS" w:hAnsi="Comic Sans MS"/>
                                <w:b/>
                                <w:bCs/>
                                <w:i/>
                                <w:iCs/>
                                <w:color w:val="404040" w:themeColor="text1" w:themeTint="BF"/>
                                <w:sz w:val="24"/>
                                <w:szCs w:val="24"/>
                              </w:rPr>
                              <w:t>.</w:t>
                            </w:r>
                          </w:p>
                          <w:p w14:paraId="164B1BB4" w14:textId="77777777" w:rsidR="004517DD" w:rsidRPr="00B71598" w:rsidRDefault="004517DD" w:rsidP="004517DD">
                            <w:pPr>
                              <w:jc w:val="center"/>
                              <w:rPr>
                                <w:rFonts w:ascii="Comic Sans MS" w:hAnsi="Comic Sans MS"/>
                                <w:i/>
                                <w:iCs/>
                                <w:color w:val="404040" w:themeColor="text1" w:themeTint="BF"/>
                              </w:rPr>
                            </w:pPr>
                            <w:r w:rsidRPr="00B71598">
                              <w:rPr>
                                <w:rFonts w:ascii="Comic Sans MS" w:hAnsi="Comic Sans MS"/>
                                <w:i/>
                                <w:iCs/>
                                <w:color w:val="404040" w:themeColor="text1" w:themeTint="BF"/>
                              </w:rPr>
                              <w:t>Strategies and interventions should be used consistently for 4–6 weeks.</w:t>
                            </w:r>
                          </w:p>
                          <w:p w14:paraId="305E7BBA" w14:textId="0935105B" w:rsidR="00005E2B" w:rsidRPr="00005E2B" w:rsidRDefault="00005E2B" w:rsidP="00005E2B">
                            <w:pPr>
                              <w:jc w:val="center"/>
                              <w:rPr>
                                <w:rFonts w:ascii="Comic Sans MS" w:hAnsi="Comic Sans MS"/>
                                <w:i/>
                                <w:i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B3BBAC" id="Rectangle: Rounded Corners 12" o:spid="_x0000_s1043" style="position:absolute;margin-left:301.5pt;margin-top:59.6pt;width:253.85pt;height:3in;z-index:-251623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" fillcolor="#a6d86e" strokecolor="#042433" strokeweight="1pt">
                <v:stroke joinstyle="miter"/>
                <v:textbox>
                  <w:txbxContent>
                    <w:p w14:paraId="6FE62680" w14:textId="77777777" w:rsidR="004517DD" w:rsidRDefault="004517DD" w:rsidP="00EB448C">
                      <w:pPr>
                        <w:jc w:val="center"/>
                        <w:rPr>
                          <w:rFonts w:ascii="Comic Sans MS" w:hAnsi="Comic Sans MS"/>
                          <w:b/>
                          <w:bCs/>
                          <w:i/>
                          <w:iCs/>
                          <w:sz w:val="24"/>
                          <w:szCs w:val="24"/>
                        </w:rPr>
                      </w:pPr>
                    </w:p>
                    <w:p w14:paraId="5859941A" w14:textId="2FCD3E92" w:rsidR="00EB448C" w:rsidRPr="00B71598" w:rsidRDefault="00EB448C" w:rsidP="00EB448C">
                      <w:pPr>
                        <w:jc w:val="center"/>
                        <w:rPr>
                          <w:rFonts w:ascii="Comic Sans MS" w:hAnsi="Comic Sans MS"/>
                          <w:b/>
                          <w:bCs/>
                          <w:i/>
                          <w:iCs/>
                          <w:color w:val="404040" w:themeColor="text1" w:themeTint="BF"/>
                          <w:sz w:val="24"/>
                          <w:szCs w:val="24"/>
                        </w:rPr>
                      </w:pPr>
                      <w:r w:rsidRPr="00B71598">
                        <w:rPr>
                          <w:rFonts w:ascii="Comic Sans MS" w:hAnsi="Comic Sans MS"/>
                          <w:b/>
                          <w:bCs/>
                          <w:i/>
                          <w:iCs/>
                          <w:color w:val="404040" w:themeColor="text1" w:themeTint="BF"/>
                          <w:sz w:val="24"/>
                          <w:szCs w:val="24"/>
                        </w:rPr>
                        <w:t xml:space="preserve">Use </w:t>
                      </w:r>
                      <w:r w:rsidR="00005E2B" w:rsidRPr="00B71598">
                        <w:rPr>
                          <w:rFonts w:ascii="Comic Sans MS" w:hAnsi="Comic Sans MS"/>
                          <w:b/>
                          <w:bCs/>
                          <w:i/>
                          <w:iCs/>
                          <w:color w:val="404040" w:themeColor="text1" w:themeTint="BF"/>
                          <w:sz w:val="24"/>
                          <w:szCs w:val="24"/>
                        </w:rPr>
                        <w:t xml:space="preserve">the </w:t>
                      </w:r>
                      <w:r w:rsidRPr="00B71598">
                        <w:rPr>
                          <w:rFonts w:ascii="Comic Sans MS" w:hAnsi="Comic Sans MS"/>
                          <w:b/>
                          <w:bCs/>
                          <w:i/>
                          <w:iCs/>
                          <w:color w:val="404040" w:themeColor="text1" w:themeTint="BF"/>
                          <w:sz w:val="24"/>
                          <w:szCs w:val="24"/>
                        </w:rPr>
                        <w:t>chosen activities and strategies in conjunction with personalised visual supports identified to reduce anxiety</w:t>
                      </w:r>
                      <w:r w:rsidR="00005E2B" w:rsidRPr="00B71598">
                        <w:rPr>
                          <w:rFonts w:ascii="Comic Sans MS" w:hAnsi="Comic Sans MS"/>
                          <w:b/>
                          <w:bCs/>
                          <w:i/>
                          <w:iCs/>
                          <w:color w:val="404040" w:themeColor="text1" w:themeTint="BF"/>
                          <w:sz w:val="24"/>
                          <w:szCs w:val="24"/>
                        </w:rPr>
                        <w:t>.</w:t>
                      </w:r>
                    </w:p>
                    <w:p w14:paraId="164B1BB4" w14:textId="77777777" w:rsidR="004517DD" w:rsidRPr="00B71598" w:rsidRDefault="004517DD" w:rsidP="004517DD">
                      <w:pPr>
                        <w:jc w:val="center"/>
                        <w:rPr>
                          <w:rFonts w:ascii="Comic Sans MS" w:hAnsi="Comic Sans MS"/>
                          <w:i/>
                          <w:iCs/>
                          <w:color w:val="404040" w:themeColor="text1" w:themeTint="BF"/>
                        </w:rPr>
                      </w:pPr>
                      <w:r w:rsidRPr="00B71598">
                        <w:rPr>
                          <w:rFonts w:ascii="Comic Sans MS" w:hAnsi="Comic Sans MS"/>
                          <w:i/>
                          <w:iCs/>
                          <w:color w:val="404040" w:themeColor="text1" w:themeTint="BF"/>
                        </w:rPr>
                        <w:t>Strategies and interventions should be used consistently for 4–6 weeks.</w:t>
                      </w:r>
                    </w:p>
                    <w:p w14:paraId="305E7BBA" w14:textId="0935105B" w:rsidR="00005E2B" w:rsidRPr="00005E2B" w:rsidRDefault="00005E2B" w:rsidP="00005E2B">
                      <w:pPr>
                        <w:jc w:val="center"/>
                        <w:rPr>
                          <w:rFonts w:ascii="Comic Sans MS" w:hAnsi="Comic Sans MS"/>
                          <w:i/>
                          <w:iCs/>
                        </w:rPr>
                      </w:pPr>
                    </w:p>
                  </w:txbxContent>
                </v:textbox>
                <w10:wrap type="square" anchorx="margin"/>
              </v:roundrect>
            </w:pict>
          </mc:Fallback>
        </mc:AlternateContent>
      </w:r>
      <w:r w:rsidR="008609D1" w:rsidRPr="00EB448C">
        <w:rPr>
          <w:rFonts w:ascii="Aptos" w:eastAsia="Aptos" w:hAnsi="Aptos" w:cs="Times New Roman"/>
          <w:noProof/>
        </w:rPr>
        <mc:AlternateContent>
          <mc:Choice Requires="wps">
            <w:drawing>
              <wp:anchor distT="0" distB="0" distL="114300" distR="114300" simplePos="0" relativeHeight="251691008" behindDoc="1" locked="0" layoutInCell="1" allowOverlap="1" wp14:anchorId="7830905E" wp14:editId="3DA4B2FA">
                <wp:simplePos x="0" y="0"/>
                <wp:positionH relativeFrom="page">
                  <wp:posOffset>328749</wp:posOffset>
                </wp:positionH>
                <wp:positionV relativeFrom="paragraph">
                  <wp:posOffset>777232</wp:posOffset>
                </wp:positionV>
                <wp:extent cx="3200400" cy="2720340"/>
                <wp:effectExtent l="0" t="0" r="19050" b="22860"/>
                <wp:wrapTight wrapText="bothSides">
                  <wp:wrapPolygon edited="0">
                    <wp:start x="2057" y="0"/>
                    <wp:lineTo x="1157" y="454"/>
                    <wp:lineTo x="0" y="1966"/>
                    <wp:lineTo x="0" y="19966"/>
                    <wp:lineTo x="1543" y="21630"/>
                    <wp:lineTo x="2057" y="21630"/>
                    <wp:lineTo x="19671" y="21630"/>
                    <wp:lineTo x="20057" y="21630"/>
                    <wp:lineTo x="21600" y="19815"/>
                    <wp:lineTo x="21600" y="1815"/>
                    <wp:lineTo x="20571" y="605"/>
                    <wp:lineTo x="19543" y="0"/>
                    <wp:lineTo x="2057" y="0"/>
                  </wp:wrapPolygon>
                </wp:wrapTight>
                <wp:docPr id="1440646809" name="Rectangle: Rounded Corners 11"/>
                <wp:cNvGraphicFramePr/>
                <a:graphic xmlns:a="http://schemas.openxmlformats.org/drawingml/2006/main">
                  <a:graphicData uri="http://schemas.microsoft.com/office/word/2010/wordprocessingShape">
                    <wps:wsp>
                      <wps:cNvSpPr/>
                      <wps:spPr>
                        <a:xfrm>
                          <a:off x="0" y="0"/>
                          <a:ext cx="3200400" cy="2720340"/>
                        </a:xfrm>
                        <a:prstGeom prst="roundRect">
                          <a:avLst/>
                        </a:prstGeom>
                        <a:solidFill>
                          <a:srgbClr val="A6D86E"/>
                        </a:solidFill>
                        <a:ln w="12700" cap="flat" cmpd="sng" algn="ctr">
                          <a:solidFill>
                            <a:srgbClr val="156082">
                              <a:shade val="15000"/>
                            </a:srgbClr>
                          </a:solidFill>
                          <a:prstDash val="solid"/>
                          <a:miter lim="800000"/>
                        </a:ln>
                        <a:effectLst/>
                      </wps:spPr>
                      <wps:txbx>
                        <w:txbxContent>
                          <w:p w14:paraId="69E9CAFA" w14:textId="0CD8B386" w:rsidR="00EB448C" w:rsidRPr="00B71598" w:rsidRDefault="00EB448C" w:rsidP="00EB448C">
                            <w:pPr>
                              <w:jc w:val="center"/>
                              <w:rPr>
                                <w:rFonts w:ascii="Comic Sans MS" w:hAnsi="Comic Sans MS"/>
                                <w:b/>
                                <w:bCs/>
                                <w:i/>
                                <w:iCs/>
                                <w:color w:val="404040" w:themeColor="text1" w:themeTint="BF"/>
                                <w:sz w:val="24"/>
                                <w:szCs w:val="24"/>
                              </w:rPr>
                            </w:pPr>
                            <w:r w:rsidRPr="00B71598">
                              <w:rPr>
                                <w:rFonts w:ascii="Comic Sans MS" w:hAnsi="Comic Sans MS"/>
                                <w:b/>
                                <w:bCs/>
                                <w:i/>
                                <w:iCs/>
                                <w:color w:val="404040" w:themeColor="text1" w:themeTint="BF"/>
                                <w:sz w:val="24"/>
                                <w:szCs w:val="24"/>
                              </w:rPr>
                              <w:t>Strategies should be adapted to suit the environment, equipment available and individual preferences</w:t>
                            </w:r>
                            <w:r w:rsidR="00005E2B" w:rsidRPr="00B71598">
                              <w:rPr>
                                <w:rFonts w:ascii="Comic Sans MS" w:hAnsi="Comic Sans MS"/>
                                <w:b/>
                                <w:bCs/>
                                <w:i/>
                                <w:iCs/>
                                <w:color w:val="404040" w:themeColor="text1" w:themeTint="BF"/>
                                <w:sz w:val="24"/>
                                <w:szCs w:val="24"/>
                              </w:rPr>
                              <w:t xml:space="preserve"> and challenges.</w:t>
                            </w:r>
                          </w:p>
                          <w:p w14:paraId="733C0019" w14:textId="20A43450" w:rsidR="00005E2B" w:rsidRPr="00B71598" w:rsidRDefault="00005E2B" w:rsidP="00EB448C">
                            <w:pPr>
                              <w:jc w:val="center"/>
                              <w:rPr>
                                <w:rFonts w:ascii="Comic Sans MS" w:hAnsi="Comic Sans MS"/>
                                <w:i/>
                                <w:iCs/>
                                <w:color w:val="404040" w:themeColor="text1" w:themeTint="BF"/>
                              </w:rPr>
                            </w:pPr>
                            <w:r w:rsidRPr="00B71598">
                              <w:rPr>
                                <w:rFonts w:ascii="Comic Sans MS" w:hAnsi="Comic Sans MS"/>
                                <w:i/>
                                <w:iCs/>
                                <w:color w:val="404040" w:themeColor="text1" w:themeTint="BF"/>
                              </w:rPr>
                              <w:t xml:space="preserve">Please see WTT website for completed </w:t>
                            </w:r>
                            <w:r w:rsidR="004517DD" w:rsidRPr="00B71598">
                              <w:rPr>
                                <w:rFonts w:ascii="Comic Sans MS" w:hAnsi="Comic Sans MS"/>
                                <w:i/>
                                <w:iCs/>
                                <w:color w:val="404040" w:themeColor="text1" w:themeTint="BF"/>
                              </w:rPr>
                              <w:t xml:space="preserve">profile </w:t>
                            </w:r>
                            <w:r w:rsidRPr="00B71598">
                              <w:rPr>
                                <w:rFonts w:ascii="Comic Sans MS" w:hAnsi="Comic Sans MS"/>
                                <w:i/>
                                <w:iCs/>
                                <w:color w:val="404040" w:themeColor="text1" w:themeTint="BF"/>
                              </w:rPr>
                              <w:t xml:space="preserve">examples and additional resources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30905E" id="Rectangle: Rounded Corners 11" o:spid="_x0000_s1044" style="position:absolute;margin-left:25.9pt;margin-top:61.2pt;width:252pt;height:214.2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" fillcolor="#a6d86e" strokecolor="#042433" strokeweight="1pt">
                <v:stroke joinstyle="miter"/>
                <v:textbox>
                  <w:txbxContent>
                    <w:p w14:paraId="69E9CAFA" w14:textId="0CD8B386" w:rsidR="00EB448C" w:rsidRPr="00B71598" w:rsidRDefault="00EB448C" w:rsidP="00EB448C">
                      <w:pPr>
                        <w:jc w:val="center"/>
                        <w:rPr>
                          <w:rFonts w:ascii="Comic Sans MS" w:hAnsi="Comic Sans MS"/>
                          <w:b/>
                          <w:bCs/>
                          <w:i/>
                          <w:iCs/>
                          <w:color w:val="404040" w:themeColor="text1" w:themeTint="BF"/>
                          <w:sz w:val="24"/>
                          <w:szCs w:val="24"/>
                        </w:rPr>
                      </w:pPr>
                      <w:r w:rsidRPr="00B71598">
                        <w:rPr>
                          <w:rFonts w:ascii="Comic Sans MS" w:hAnsi="Comic Sans MS"/>
                          <w:b/>
                          <w:bCs/>
                          <w:i/>
                          <w:iCs/>
                          <w:color w:val="404040" w:themeColor="text1" w:themeTint="BF"/>
                          <w:sz w:val="24"/>
                          <w:szCs w:val="24"/>
                        </w:rPr>
                        <w:t>Strategies should be adapted to suit the environment, equipment available and individual preferences</w:t>
                      </w:r>
                      <w:r w:rsidR="00005E2B" w:rsidRPr="00B71598">
                        <w:rPr>
                          <w:rFonts w:ascii="Comic Sans MS" w:hAnsi="Comic Sans MS"/>
                          <w:b/>
                          <w:bCs/>
                          <w:i/>
                          <w:iCs/>
                          <w:color w:val="404040" w:themeColor="text1" w:themeTint="BF"/>
                          <w:sz w:val="24"/>
                          <w:szCs w:val="24"/>
                        </w:rPr>
                        <w:t xml:space="preserve"> and challenges.</w:t>
                      </w:r>
                    </w:p>
                    <w:p w14:paraId="733C0019" w14:textId="20A43450" w:rsidR="00005E2B" w:rsidRPr="00B71598" w:rsidRDefault="00005E2B" w:rsidP="00EB448C">
                      <w:pPr>
                        <w:jc w:val="center"/>
                        <w:rPr>
                          <w:rFonts w:ascii="Comic Sans MS" w:hAnsi="Comic Sans MS"/>
                          <w:i/>
                          <w:iCs/>
                          <w:color w:val="404040" w:themeColor="text1" w:themeTint="BF"/>
                        </w:rPr>
                      </w:pPr>
                      <w:r w:rsidRPr="00B71598">
                        <w:rPr>
                          <w:rFonts w:ascii="Comic Sans MS" w:hAnsi="Comic Sans MS"/>
                          <w:i/>
                          <w:iCs/>
                          <w:color w:val="404040" w:themeColor="text1" w:themeTint="BF"/>
                        </w:rPr>
                        <w:t xml:space="preserve">Please see WTT website for completed </w:t>
                      </w:r>
                      <w:r w:rsidR="004517DD" w:rsidRPr="00B71598">
                        <w:rPr>
                          <w:rFonts w:ascii="Comic Sans MS" w:hAnsi="Comic Sans MS"/>
                          <w:i/>
                          <w:iCs/>
                          <w:color w:val="404040" w:themeColor="text1" w:themeTint="BF"/>
                        </w:rPr>
                        <w:t xml:space="preserve">profile </w:t>
                      </w:r>
                      <w:r w:rsidRPr="00B71598">
                        <w:rPr>
                          <w:rFonts w:ascii="Comic Sans MS" w:hAnsi="Comic Sans MS"/>
                          <w:i/>
                          <w:iCs/>
                          <w:color w:val="404040" w:themeColor="text1" w:themeTint="BF"/>
                        </w:rPr>
                        <w:t xml:space="preserve">examples and additional resources  </w:t>
                      </w:r>
                    </w:p>
                  </w:txbxContent>
                </v:textbox>
                <w10:wrap type="tight" anchorx="page"/>
              </v:roundrect>
            </w:pict>
          </mc:Fallback>
        </mc:AlternateContent>
      </w:r>
      <w:r w:rsidR="006A14B5">
        <w:rPr>
          <w:noProof/>
        </w:rPr>
        <w:drawing>
          <wp:anchor distT="0" distB="0" distL="114300" distR="114300" simplePos="0" relativeHeight="251834368" behindDoc="1" locked="0" layoutInCell="1" allowOverlap="1" wp14:anchorId="0D3CC8F4" wp14:editId="02F5A536">
            <wp:simplePos x="0" y="0"/>
            <wp:positionH relativeFrom="column">
              <wp:posOffset>1483457</wp:posOffset>
            </wp:positionH>
            <wp:positionV relativeFrom="paragraph">
              <wp:posOffset>6400800</wp:posOffset>
            </wp:positionV>
            <wp:extent cx="439615" cy="439615"/>
            <wp:effectExtent l="0" t="0" r="0" b="0"/>
            <wp:wrapTight wrapText="bothSides">
              <wp:wrapPolygon edited="0">
                <wp:start x="5618" y="0"/>
                <wp:lineTo x="0" y="4682"/>
                <wp:lineTo x="0" y="16855"/>
                <wp:lineTo x="5618" y="20601"/>
                <wp:lineTo x="14983" y="20601"/>
                <wp:lineTo x="20601" y="16855"/>
                <wp:lineTo x="20601" y="4682"/>
                <wp:lineTo x="14983" y="0"/>
                <wp:lineTo x="5618" y="0"/>
              </wp:wrapPolygon>
            </wp:wrapTight>
            <wp:docPr id="1045130582"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39615" cy="439615"/>
                    </a:xfrm>
                    <a:prstGeom prst="rect">
                      <a:avLst/>
                    </a:prstGeom>
                    <a:noFill/>
                  </pic:spPr>
                </pic:pic>
              </a:graphicData>
            </a:graphic>
          </wp:anchor>
        </w:drawing>
      </w:r>
      <w:r w:rsidR="006A14B5">
        <w:rPr>
          <w:noProof/>
        </w:rPr>
        <w:drawing>
          <wp:anchor distT="0" distB="0" distL="114300" distR="114300" simplePos="0" relativeHeight="251833344" behindDoc="1" locked="0" layoutInCell="1" allowOverlap="1" wp14:anchorId="3A0FE581" wp14:editId="2B0FB237">
            <wp:simplePos x="0" y="0"/>
            <wp:positionH relativeFrom="margin">
              <wp:posOffset>925586</wp:posOffset>
            </wp:positionH>
            <wp:positionV relativeFrom="paragraph">
              <wp:posOffset>6399677</wp:posOffset>
            </wp:positionV>
            <wp:extent cx="516890" cy="462915"/>
            <wp:effectExtent l="0" t="0" r="0" b="0"/>
            <wp:wrapTight wrapText="bothSides">
              <wp:wrapPolygon edited="0">
                <wp:start x="6369" y="0"/>
                <wp:lineTo x="0" y="4444"/>
                <wp:lineTo x="0" y="16889"/>
                <wp:lineTo x="5572" y="20444"/>
                <wp:lineTo x="15125" y="20444"/>
                <wp:lineTo x="20698" y="16889"/>
                <wp:lineTo x="20698" y="4444"/>
                <wp:lineTo x="14329" y="0"/>
                <wp:lineTo x="6369" y="0"/>
              </wp:wrapPolygon>
            </wp:wrapTight>
            <wp:docPr id="366553141"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6890" cy="462915"/>
                    </a:xfrm>
                    <a:prstGeom prst="rect">
                      <a:avLst/>
                    </a:prstGeom>
                    <a:noFill/>
                  </pic:spPr>
                </pic:pic>
              </a:graphicData>
            </a:graphic>
            <wp14:sizeRelH relativeFrom="margin">
              <wp14:pctWidth>0</wp14:pctWidth>
            </wp14:sizeRelH>
            <wp14:sizeRelV relativeFrom="margin">
              <wp14:pctHeight>0</wp14:pctHeight>
            </wp14:sizeRelV>
          </wp:anchor>
        </w:drawing>
      </w:r>
      <w:r w:rsidR="006A14B5">
        <w:rPr>
          <w:noProof/>
        </w:rPr>
        <w:drawing>
          <wp:anchor distT="0" distB="0" distL="114300" distR="114300" simplePos="0" relativeHeight="251832320" behindDoc="1" locked="0" layoutInCell="1" allowOverlap="1" wp14:anchorId="0A5EDE78" wp14:editId="4AE9B5F0">
            <wp:simplePos x="0" y="0"/>
            <wp:positionH relativeFrom="margin">
              <wp:posOffset>475762</wp:posOffset>
            </wp:positionH>
            <wp:positionV relativeFrom="paragraph">
              <wp:posOffset>6412034</wp:posOffset>
            </wp:positionV>
            <wp:extent cx="466090" cy="439420"/>
            <wp:effectExtent l="0" t="0" r="0" b="0"/>
            <wp:wrapTight wrapText="bothSides">
              <wp:wrapPolygon edited="0">
                <wp:start x="6180" y="0"/>
                <wp:lineTo x="0" y="3746"/>
                <wp:lineTo x="0" y="16855"/>
                <wp:lineTo x="5297" y="20601"/>
                <wp:lineTo x="15008" y="20601"/>
                <wp:lineTo x="20305" y="16855"/>
                <wp:lineTo x="20305" y="3746"/>
                <wp:lineTo x="14125" y="0"/>
                <wp:lineTo x="6180" y="0"/>
              </wp:wrapPolygon>
            </wp:wrapTight>
            <wp:docPr id="1587061102"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66090" cy="439420"/>
                    </a:xfrm>
                    <a:prstGeom prst="rect">
                      <a:avLst/>
                    </a:prstGeom>
                    <a:noFill/>
                  </pic:spPr>
                </pic:pic>
              </a:graphicData>
            </a:graphic>
            <wp14:sizeRelH relativeFrom="margin">
              <wp14:pctWidth>0</wp14:pctWidth>
            </wp14:sizeRelH>
            <wp14:sizeRelV relativeFrom="margin">
              <wp14:pctHeight>0</wp14:pctHeight>
            </wp14:sizeRelV>
          </wp:anchor>
        </w:drawing>
      </w:r>
      <w:r w:rsidR="006A14B5">
        <w:rPr>
          <w:noProof/>
        </w:rPr>
        <w:drawing>
          <wp:anchor distT="0" distB="0" distL="114300" distR="114300" simplePos="0" relativeHeight="251831296" behindDoc="1" locked="0" layoutInCell="1" allowOverlap="1" wp14:anchorId="34E6ED91" wp14:editId="2825BDA9">
            <wp:simplePos x="0" y="0"/>
            <wp:positionH relativeFrom="margin">
              <wp:align>left</wp:align>
            </wp:positionH>
            <wp:positionV relativeFrom="paragraph">
              <wp:posOffset>6393718</wp:posOffset>
            </wp:positionV>
            <wp:extent cx="450850" cy="481330"/>
            <wp:effectExtent l="0" t="0" r="6350" b="0"/>
            <wp:wrapTight wrapText="bothSides">
              <wp:wrapPolygon edited="0">
                <wp:start x="6389" y="0"/>
                <wp:lineTo x="0" y="4274"/>
                <wp:lineTo x="0" y="17098"/>
                <wp:lineTo x="5476" y="20517"/>
                <wp:lineTo x="15515" y="20517"/>
                <wp:lineTo x="20992" y="17098"/>
                <wp:lineTo x="20992" y="4274"/>
                <wp:lineTo x="14603" y="0"/>
                <wp:lineTo x="6389" y="0"/>
              </wp:wrapPolygon>
            </wp:wrapTight>
            <wp:docPr id="2084614484"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51887" cy="482503"/>
                    </a:xfrm>
                    <a:prstGeom prst="rect">
                      <a:avLst/>
                    </a:prstGeom>
                    <a:noFill/>
                  </pic:spPr>
                </pic:pic>
              </a:graphicData>
            </a:graphic>
            <wp14:sizeRelH relativeFrom="margin">
              <wp14:pctWidth>0</wp14:pctWidth>
            </wp14:sizeRelH>
            <wp14:sizeRelV relativeFrom="margin">
              <wp14:pctHeight>0</wp14:pctHeight>
            </wp14:sizeRelV>
          </wp:anchor>
        </w:drawing>
      </w:r>
    </w:p>
    <w:sectPr w:rsidR="001E077E" w:rsidSect="009257D0">
      <w:pgSz w:w="11906" w:h="16838" w:code="9"/>
      <w:pgMar w:top="284" w:right="284" w:bottom="284"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F581A" w14:textId="77777777" w:rsidR="00A2711E" w:rsidRDefault="00A2711E" w:rsidP="00286563">
      <w:pPr>
        <w:spacing w:after="0" w:line="240" w:lineRule="auto"/>
      </w:pPr>
      <w:r>
        <w:separator/>
      </w:r>
    </w:p>
  </w:endnote>
  <w:endnote w:type="continuationSeparator" w:id="0">
    <w:p w14:paraId="7250D792" w14:textId="77777777" w:rsidR="00A2711E" w:rsidRDefault="00A2711E" w:rsidP="00286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085C1" w14:textId="77777777" w:rsidR="00A2711E" w:rsidRDefault="00A2711E" w:rsidP="00286563">
      <w:pPr>
        <w:spacing w:after="0" w:line="240" w:lineRule="auto"/>
      </w:pPr>
      <w:r>
        <w:separator/>
      </w:r>
    </w:p>
  </w:footnote>
  <w:footnote w:type="continuationSeparator" w:id="0">
    <w:p w14:paraId="005F5A1C" w14:textId="77777777" w:rsidR="00A2711E" w:rsidRDefault="00A2711E" w:rsidP="002865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7945"/>
    <w:multiLevelType w:val="hybridMultilevel"/>
    <w:tmpl w:val="53C8B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82A2D"/>
    <w:multiLevelType w:val="hybridMultilevel"/>
    <w:tmpl w:val="5D701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9E0926"/>
    <w:multiLevelType w:val="hybridMultilevel"/>
    <w:tmpl w:val="71568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9A6C4E"/>
    <w:multiLevelType w:val="hybridMultilevel"/>
    <w:tmpl w:val="69CEA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DC6112"/>
    <w:multiLevelType w:val="hybridMultilevel"/>
    <w:tmpl w:val="30825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F07A9E"/>
    <w:multiLevelType w:val="hybridMultilevel"/>
    <w:tmpl w:val="BF36F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9068C8"/>
    <w:multiLevelType w:val="hybridMultilevel"/>
    <w:tmpl w:val="B8CCF5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090A66"/>
    <w:multiLevelType w:val="hybridMultilevel"/>
    <w:tmpl w:val="44304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A22606"/>
    <w:multiLevelType w:val="hybridMultilevel"/>
    <w:tmpl w:val="DB4A55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7D5AA2"/>
    <w:multiLevelType w:val="hybridMultilevel"/>
    <w:tmpl w:val="76724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7E3B1B"/>
    <w:multiLevelType w:val="hybridMultilevel"/>
    <w:tmpl w:val="727A3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AA3947"/>
    <w:multiLevelType w:val="hybridMultilevel"/>
    <w:tmpl w:val="25848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B507AD"/>
    <w:multiLevelType w:val="hybridMultilevel"/>
    <w:tmpl w:val="4FFAA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553FFD"/>
    <w:multiLevelType w:val="hybridMultilevel"/>
    <w:tmpl w:val="2EE80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DC628B"/>
    <w:multiLevelType w:val="hybridMultilevel"/>
    <w:tmpl w:val="57B2D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A834D2"/>
    <w:multiLevelType w:val="hybridMultilevel"/>
    <w:tmpl w:val="C5E207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1074CB"/>
    <w:multiLevelType w:val="hybridMultilevel"/>
    <w:tmpl w:val="A87668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B0118A5"/>
    <w:multiLevelType w:val="hybridMultilevel"/>
    <w:tmpl w:val="6C965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B963DF"/>
    <w:multiLevelType w:val="hybridMultilevel"/>
    <w:tmpl w:val="374CB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837561"/>
    <w:multiLevelType w:val="hybridMultilevel"/>
    <w:tmpl w:val="B7C48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8F19F7"/>
    <w:multiLevelType w:val="hybridMultilevel"/>
    <w:tmpl w:val="7EF62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6112FC"/>
    <w:multiLevelType w:val="hybridMultilevel"/>
    <w:tmpl w:val="29002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A73FC3"/>
    <w:multiLevelType w:val="hybridMultilevel"/>
    <w:tmpl w:val="CCA2F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8A4A6B"/>
    <w:multiLevelType w:val="hybridMultilevel"/>
    <w:tmpl w:val="53DEF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442E2F"/>
    <w:multiLevelType w:val="hybridMultilevel"/>
    <w:tmpl w:val="20441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711D87"/>
    <w:multiLevelType w:val="hybridMultilevel"/>
    <w:tmpl w:val="15083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2812A8"/>
    <w:multiLevelType w:val="hybridMultilevel"/>
    <w:tmpl w:val="CD745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1E3D0A"/>
    <w:multiLevelType w:val="hybridMultilevel"/>
    <w:tmpl w:val="AB1CC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D34646"/>
    <w:multiLevelType w:val="hybridMultilevel"/>
    <w:tmpl w:val="6F8CC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E30834"/>
    <w:multiLevelType w:val="hybridMultilevel"/>
    <w:tmpl w:val="E1F6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95134D"/>
    <w:multiLevelType w:val="hybridMultilevel"/>
    <w:tmpl w:val="6AA4B1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E47D16"/>
    <w:multiLevelType w:val="hybridMultilevel"/>
    <w:tmpl w:val="F0129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1462106">
    <w:abstractNumId w:val="11"/>
  </w:num>
  <w:num w:numId="2" w16cid:durableId="1909077248">
    <w:abstractNumId w:val="3"/>
  </w:num>
  <w:num w:numId="3" w16cid:durableId="1953052090">
    <w:abstractNumId w:val="20"/>
  </w:num>
  <w:num w:numId="4" w16cid:durableId="1689940951">
    <w:abstractNumId w:val="17"/>
  </w:num>
  <w:num w:numId="5" w16cid:durableId="1522551889">
    <w:abstractNumId w:val="5"/>
  </w:num>
  <w:num w:numId="6" w16cid:durableId="1736583280">
    <w:abstractNumId w:val="10"/>
  </w:num>
  <w:num w:numId="7" w16cid:durableId="263221971">
    <w:abstractNumId w:val="25"/>
  </w:num>
  <w:num w:numId="8" w16cid:durableId="1913193953">
    <w:abstractNumId w:val="15"/>
  </w:num>
  <w:num w:numId="9" w16cid:durableId="727146488">
    <w:abstractNumId w:val="6"/>
  </w:num>
  <w:num w:numId="10" w16cid:durableId="1027219560">
    <w:abstractNumId w:val="31"/>
  </w:num>
  <w:num w:numId="11" w16cid:durableId="798378558">
    <w:abstractNumId w:val="28"/>
  </w:num>
  <w:num w:numId="12" w16cid:durableId="1078208401">
    <w:abstractNumId w:val="12"/>
  </w:num>
  <w:num w:numId="13" w16cid:durableId="995567524">
    <w:abstractNumId w:val="0"/>
  </w:num>
  <w:num w:numId="14" w16cid:durableId="1813862641">
    <w:abstractNumId w:val="26"/>
  </w:num>
  <w:num w:numId="15" w16cid:durableId="174929115">
    <w:abstractNumId w:val="30"/>
  </w:num>
  <w:num w:numId="16" w16cid:durableId="948782049">
    <w:abstractNumId w:val="21"/>
  </w:num>
  <w:num w:numId="17" w16cid:durableId="854659304">
    <w:abstractNumId w:val="18"/>
  </w:num>
  <w:num w:numId="18" w16cid:durableId="357661507">
    <w:abstractNumId w:val="8"/>
  </w:num>
  <w:num w:numId="19" w16cid:durableId="261499633">
    <w:abstractNumId w:val="9"/>
  </w:num>
  <w:num w:numId="20" w16cid:durableId="1765495204">
    <w:abstractNumId w:val="22"/>
  </w:num>
  <w:num w:numId="21" w16cid:durableId="1473450018">
    <w:abstractNumId w:val="7"/>
  </w:num>
  <w:num w:numId="22" w16cid:durableId="1927033435">
    <w:abstractNumId w:val="1"/>
  </w:num>
  <w:num w:numId="23" w16cid:durableId="363989067">
    <w:abstractNumId w:val="19"/>
  </w:num>
  <w:num w:numId="24" w16cid:durableId="1478767961">
    <w:abstractNumId w:val="24"/>
  </w:num>
  <w:num w:numId="25" w16cid:durableId="2125878712">
    <w:abstractNumId w:val="16"/>
  </w:num>
  <w:num w:numId="26" w16cid:durableId="1491092719">
    <w:abstractNumId w:val="23"/>
  </w:num>
  <w:num w:numId="27" w16cid:durableId="853229449">
    <w:abstractNumId w:val="14"/>
  </w:num>
  <w:num w:numId="28" w16cid:durableId="226117312">
    <w:abstractNumId w:val="29"/>
  </w:num>
  <w:num w:numId="29" w16cid:durableId="2002466432">
    <w:abstractNumId w:val="4"/>
  </w:num>
  <w:num w:numId="30" w16cid:durableId="1025712152">
    <w:abstractNumId w:val="27"/>
  </w:num>
  <w:num w:numId="31" w16cid:durableId="871648187">
    <w:abstractNumId w:val="2"/>
  </w:num>
  <w:num w:numId="32" w16cid:durableId="140525239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mirrorMargin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7D0"/>
    <w:rsid w:val="00005E2B"/>
    <w:rsid w:val="00006C5C"/>
    <w:rsid w:val="000603E6"/>
    <w:rsid w:val="00072F85"/>
    <w:rsid w:val="000F0E2A"/>
    <w:rsid w:val="00101331"/>
    <w:rsid w:val="00153A30"/>
    <w:rsid w:val="00181106"/>
    <w:rsid w:val="001A0AB2"/>
    <w:rsid w:val="001B7BF5"/>
    <w:rsid w:val="001C2F82"/>
    <w:rsid w:val="001C30E2"/>
    <w:rsid w:val="001E077E"/>
    <w:rsid w:val="002329AC"/>
    <w:rsid w:val="00233CC8"/>
    <w:rsid w:val="002427FD"/>
    <w:rsid w:val="00286563"/>
    <w:rsid w:val="002B6D83"/>
    <w:rsid w:val="002C2C82"/>
    <w:rsid w:val="002C30E8"/>
    <w:rsid w:val="00310550"/>
    <w:rsid w:val="0036375F"/>
    <w:rsid w:val="00366128"/>
    <w:rsid w:val="003715C4"/>
    <w:rsid w:val="0038372F"/>
    <w:rsid w:val="003A1BD8"/>
    <w:rsid w:val="003C4702"/>
    <w:rsid w:val="003F0570"/>
    <w:rsid w:val="00404BAE"/>
    <w:rsid w:val="0044576E"/>
    <w:rsid w:val="004517DD"/>
    <w:rsid w:val="00453EF9"/>
    <w:rsid w:val="004A327D"/>
    <w:rsid w:val="004B3194"/>
    <w:rsid w:val="004B3356"/>
    <w:rsid w:val="004C47E5"/>
    <w:rsid w:val="004D625E"/>
    <w:rsid w:val="004E51DE"/>
    <w:rsid w:val="00503FC6"/>
    <w:rsid w:val="005220EB"/>
    <w:rsid w:val="00526EC3"/>
    <w:rsid w:val="00531DF1"/>
    <w:rsid w:val="00537089"/>
    <w:rsid w:val="00567B05"/>
    <w:rsid w:val="00584E89"/>
    <w:rsid w:val="005943D7"/>
    <w:rsid w:val="005A4CB8"/>
    <w:rsid w:val="005B7146"/>
    <w:rsid w:val="005C4ADE"/>
    <w:rsid w:val="005D03EC"/>
    <w:rsid w:val="005E6436"/>
    <w:rsid w:val="00604F9F"/>
    <w:rsid w:val="006365FF"/>
    <w:rsid w:val="006501F3"/>
    <w:rsid w:val="0065634D"/>
    <w:rsid w:val="006A14B5"/>
    <w:rsid w:val="006B0A88"/>
    <w:rsid w:val="006E7747"/>
    <w:rsid w:val="006F04EA"/>
    <w:rsid w:val="00762E1C"/>
    <w:rsid w:val="007719E3"/>
    <w:rsid w:val="007A3A55"/>
    <w:rsid w:val="007A7F47"/>
    <w:rsid w:val="007B2FA7"/>
    <w:rsid w:val="007B5343"/>
    <w:rsid w:val="007C25B0"/>
    <w:rsid w:val="007F34A6"/>
    <w:rsid w:val="00800E1B"/>
    <w:rsid w:val="00807CCD"/>
    <w:rsid w:val="0081265C"/>
    <w:rsid w:val="00842458"/>
    <w:rsid w:val="008609D1"/>
    <w:rsid w:val="00873B9C"/>
    <w:rsid w:val="00875583"/>
    <w:rsid w:val="008945CA"/>
    <w:rsid w:val="008C44EB"/>
    <w:rsid w:val="008F16E0"/>
    <w:rsid w:val="009257D0"/>
    <w:rsid w:val="00934C24"/>
    <w:rsid w:val="00934D47"/>
    <w:rsid w:val="00983A06"/>
    <w:rsid w:val="00996DE7"/>
    <w:rsid w:val="009A0658"/>
    <w:rsid w:val="00A2711E"/>
    <w:rsid w:val="00A82DEB"/>
    <w:rsid w:val="00A96F06"/>
    <w:rsid w:val="00AC44B0"/>
    <w:rsid w:val="00B262F1"/>
    <w:rsid w:val="00B71598"/>
    <w:rsid w:val="00B96D5E"/>
    <w:rsid w:val="00BA62B2"/>
    <w:rsid w:val="00BB182D"/>
    <w:rsid w:val="00BF7D41"/>
    <w:rsid w:val="00C22E0F"/>
    <w:rsid w:val="00C45E95"/>
    <w:rsid w:val="00C51850"/>
    <w:rsid w:val="00C731B8"/>
    <w:rsid w:val="00C7389D"/>
    <w:rsid w:val="00C9029D"/>
    <w:rsid w:val="00CB65F2"/>
    <w:rsid w:val="00D17E2C"/>
    <w:rsid w:val="00D37907"/>
    <w:rsid w:val="00D54180"/>
    <w:rsid w:val="00D7149A"/>
    <w:rsid w:val="00D7300A"/>
    <w:rsid w:val="00D91DEA"/>
    <w:rsid w:val="00E45F52"/>
    <w:rsid w:val="00E466C6"/>
    <w:rsid w:val="00E5585E"/>
    <w:rsid w:val="00E76D3B"/>
    <w:rsid w:val="00EA0FF7"/>
    <w:rsid w:val="00EB448C"/>
    <w:rsid w:val="00EC5325"/>
    <w:rsid w:val="00F210A3"/>
    <w:rsid w:val="00F344A6"/>
    <w:rsid w:val="00F35CCD"/>
    <w:rsid w:val="00F658C1"/>
    <w:rsid w:val="00F71514"/>
    <w:rsid w:val="00F73EE9"/>
    <w:rsid w:val="00F7412A"/>
    <w:rsid w:val="00F81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32038"/>
  <w15:chartTrackingRefBased/>
  <w15:docId w15:val="{9F791FC5-644E-4008-826D-2CE5D3158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4A6"/>
    <w:rPr>
      <w:kern w:val="2"/>
      <w14:ligatures w14:val="standardContextual"/>
    </w:rPr>
  </w:style>
  <w:style w:type="paragraph" w:styleId="Heading1">
    <w:name w:val="heading 1"/>
    <w:basedOn w:val="Normal"/>
    <w:next w:val="Normal"/>
    <w:link w:val="Heading1Char"/>
    <w:uiPriority w:val="9"/>
    <w:qFormat/>
    <w:rsid w:val="009257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257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257D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257D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257D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257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57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57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57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7D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257D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257D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257D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257D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257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57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57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57D0"/>
    <w:rPr>
      <w:rFonts w:eastAsiaTheme="majorEastAsia" w:cstheme="majorBidi"/>
      <w:color w:val="272727" w:themeColor="text1" w:themeTint="D8"/>
    </w:rPr>
  </w:style>
  <w:style w:type="paragraph" w:styleId="Title">
    <w:name w:val="Title"/>
    <w:basedOn w:val="Normal"/>
    <w:next w:val="Normal"/>
    <w:link w:val="TitleChar"/>
    <w:uiPriority w:val="10"/>
    <w:qFormat/>
    <w:rsid w:val="009257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57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57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57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57D0"/>
    <w:pPr>
      <w:spacing w:before="160"/>
      <w:jc w:val="center"/>
    </w:pPr>
    <w:rPr>
      <w:i/>
      <w:iCs/>
      <w:color w:val="404040" w:themeColor="text1" w:themeTint="BF"/>
    </w:rPr>
  </w:style>
  <w:style w:type="character" w:customStyle="1" w:styleId="QuoteChar">
    <w:name w:val="Quote Char"/>
    <w:basedOn w:val="DefaultParagraphFont"/>
    <w:link w:val="Quote"/>
    <w:uiPriority w:val="29"/>
    <w:rsid w:val="009257D0"/>
    <w:rPr>
      <w:i/>
      <w:iCs/>
      <w:color w:val="404040" w:themeColor="text1" w:themeTint="BF"/>
    </w:rPr>
  </w:style>
  <w:style w:type="paragraph" w:styleId="ListParagraph">
    <w:name w:val="List Paragraph"/>
    <w:basedOn w:val="Normal"/>
    <w:uiPriority w:val="34"/>
    <w:qFormat/>
    <w:rsid w:val="009257D0"/>
    <w:pPr>
      <w:ind w:left="720"/>
      <w:contextualSpacing/>
    </w:pPr>
  </w:style>
  <w:style w:type="character" w:styleId="IntenseEmphasis">
    <w:name w:val="Intense Emphasis"/>
    <w:basedOn w:val="DefaultParagraphFont"/>
    <w:uiPriority w:val="21"/>
    <w:qFormat/>
    <w:rsid w:val="009257D0"/>
    <w:rPr>
      <w:i/>
      <w:iCs/>
      <w:color w:val="2F5496" w:themeColor="accent1" w:themeShade="BF"/>
    </w:rPr>
  </w:style>
  <w:style w:type="paragraph" w:styleId="IntenseQuote">
    <w:name w:val="Intense Quote"/>
    <w:basedOn w:val="Normal"/>
    <w:next w:val="Normal"/>
    <w:link w:val="IntenseQuoteChar"/>
    <w:uiPriority w:val="30"/>
    <w:qFormat/>
    <w:rsid w:val="009257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57D0"/>
    <w:rPr>
      <w:i/>
      <w:iCs/>
      <w:color w:val="2F5496" w:themeColor="accent1" w:themeShade="BF"/>
    </w:rPr>
  </w:style>
  <w:style w:type="character" w:styleId="IntenseReference">
    <w:name w:val="Intense Reference"/>
    <w:basedOn w:val="DefaultParagraphFont"/>
    <w:uiPriority w:val="32"/>
    <w:qFormat/>
    <w:rsid w:val="009257D0"/>
    <w:rPr>
      <w:b/>
      <w:bCs/>
      <w:smallCaps/>
      <w:color w:val="2F5496" w:themeColor="accent1" w:themeShade="BF"/>
      <w:spacing w:val="5"/>
    </w:rPr>
  </w:style>
  <w:style w:type="character" w:styleId="CommentReference">
    <w:name w:val="annotation reference"/>
    <w:basedOn w:val="DefaultParagraphFont"/>
    <w:uiPriority w:val="99"/>
    <w:semiHidden/>
    <w:unhideWhenUsed/>
    <w:rsid w:val="00996DE7"/>
    <w:rPr>
      <w:sz w:val="16"/>
      <w:szCs w:val="16"/>
    </w:rPr>
  </w:style>
  <w:style w:type="paragraph" w:styleId="CommentText">
    <w:name w:val="annotation text"/>
    <w:basedOn w:val="Normal"/>
    <w:link w:val="CommentTextChar"/>
    <w:uiPriority w:val="99"/>
    <w:unhideWhenUsed/>
    <w:rsid w:val="00996DE7"/>
    <w:pPr>
      <w:spacing w:line="240" w:lineRule="auto"/>
    </w:pPr>
    <w:rPr>
      <w:sz w:val="20"/>
      <w:szCs w:val="20"/>
    </w:rPr>
  </w:style>
  <w:style w:type="character" w:customStyle="1" w:styleId="CommentTextChar">
    <w:name w:val="Comment Text Char"/>
    <w:basedOn w:val="DefaultParagraphFont"/>
    <w:link w:val="CommentText"/>
    <w:uiPriority w:val="99"/>
    <w:rsid w:val="00996DE7"/>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996DE7"/>
    <w:rPr>
      <w:b/>
      <w:bCs/>
    </w:rPr>
  </w:style>
  <w:style w:type="character" w:customStyle="1" w:styleId="CommentSubjectChar">
    <w:name w:val="Comment Subject Char"/>
    <w:basedOn w:val="CommentTextChar"/>
    <w:link w:val="CommentSubject"/>
    <w:uiPriority w:val="99"/>
    <w:semiHidden/>
    <w:rsid w:val="00996DE7"/>
    <w:rPr>
      <w:b/>
      <w:bCs/>
      <w:kern w:val="2"/>
      <w:sz w:val="20"/>
      <w:szCs w:val="20"/>
      <w14:ligatures w14:val="standardContextual"/>
    </w:rPr>
  </w:style>
  <w:style w:type="paragraph" w:styleId="Header">
    <w:name w:val="header"/>
    <w:basedOn w:val="Normal"/>
    <w:link w:val="HeaderChar"/>
    <w:uiPriority w:val="99"/>
    <w:unhideWhenUsed/>
    <w:rsid w:val="002865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563"/>
    <w:rPr>
      <w:kern w:val="2"/>
      <w14:ligatures w14:val="standardContextual"/>
    </w:rPr>
  </w:style>
  <w:style w:type="paragraph" w:styleId="Footer">
    <w:name w:val="footer"/>
    <w:basedOn w:val="Normal"/>
    <w:link w:val="FooterChar"/>
    <w:uiPriority w:val="99"/>
    <w:unhideWhenUsed/>
    <w:rsid w:val="002865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563"/>
    <w:rPr>
      <w:kern w:val="2"/>
      <w14:ligatures w14:val="standardContextual"/>
    </w:rPr>
  </w:style>
  <w:style w:type="table" w:styleId="TableGrid">
    <w:name w:val="Table Grid"/>
    <w:basedOn w:val="TableNormal"/>
    <w:uiPriority w:val="39"/>
    <w:rsid w:val="00F658C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D62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062836">
      <w:bodyDiv w:val="1"/>
      <w:marLeft w:val="0"/>
      <w:marRight w:val="0"/>
      <w:marTop w:val="0"/>
      <w:marBottom w:val="0"/>
      <w:divBdr>
        <w:top w:val="none" w:sz="0" w:space="0" w:color="auto"/>
        <w:left w:val="none" w:sz="0" w:space="0" w:color="auto"/>
        <w:bottom w:val="none" w:sz="0" w:space="0" w:color="auto"/>
        <w:right w:val="none" w:sz="0" w:space="0" w:color="auto"/>
      </w:divBdr>
    </w:div>
    <w:div w:id="210777274">
      <w:bodyDiv w:val="1"/>
      <w:marLeft w:val="0"/>
      <w:marRight w:val="0"/>
      <w:marTop w:val="0"/>
      <w:marBottom w:val="0"/>
      <w:divBdr>
        <w:top w:val="none" w:sz="0" w:space="0" w:color="auto"/>
        <w:left w:val="none" w:sz="0" w:space="0" w:color="auto"/>
        <w:bottom w:val="none" w:sz="0" w:space="0" w:color="auto"/>
        <w:right w:val="none" w:sz="0" w:space="0" w:color="auto"/>
      </w:divBdr>
    </w:div>
    <w:div w:id="846479620">
      <w:bodyDiv w:val="1"/>
      <w:marLeft w:val="0"/>
      <w:marRight w:val="0"/>
      <w:marTop w:val="0"/>
      <w:marBottom w:val="0"/>
      <w:divBdr>
        <w:top w:val="none" w:sz="0" w:space="0" w:color="auto"/>
        <w:left w:val="none" w:sz="0" w:space="0" w:color="auto"/>
        <w:bottom w:val="none" w:sz="0" w:space="0" w:color="auto"/>
        <w:right w:val="none" w:sz="0" w:space="0" w:color="auto"/>
      </w:divBdr>
    </w:div>
    <w:div w:id="879826840">
      <w:bodyDiv w:val="1"/>
      <w:marLeft w:val="0"/>
      <w:marRight w:val="0"/>
      <w:marTop w:val="0"/>
      <w:marBottom w:val="0"/>
      <w:divBdr>
        <w:top w:val="none" w:sz="0" w:space="0" w:color="auto"/>
        <w:left w:val="none" w:sz="0" w:space="0" w:color="auto"/>
        <w:bottom w:val="none" w:sz="0" w:space="0" w:color="auto"/>
        <w:right w:val="none" w:sz="0" w:space="0" w:color="auto"/>
      </w:divBdr>
    </w:div>
    <w:div w:id="1149589596">
      <w:bodyDiv w:val="1"/>
      <w:marLeft w:val="0"/>
      <w:marRight w:val="0"/>
      <w:marTop w:val="0"/>
      <w:marBottom w:val="0"/>
      <w:divBdr>
        <w:top w:val="none" w:sz="0" w:space="0" w:color="auto"/>
        <w:left w:val="none" w:sz="0" w:space="0" w:color="auto"/>
        <w:bottom w:val="none" w:sz="0" w:space="0" w:color="auto"/>
        <w:right w:val="none" w:sz="0" w:space="0" w:color="auto"/>
      </w:divBdr>
    </w:div>
    <w:div w:id="1162740219">
      <w:bodyDiv w:val="1"/>
      <w:marLeft w:val="0"/>
      <w:marRight w:val="0"/>
      <w:marTop w:val="0"/>
      <w:marBottom w:val="0"/>
      <w:divBdr>
        <w:top w:val="none" w:sz="0" w:space="0" w:color="auto"/>
        <w:left w:val="none" w:sz="0" w:space="0" w:color="auto"/>
        <w:bottom w:val="none" w:sz="0" w:space="0" w:color="auto"/>
        <w:right w:val="none" w:sz="0" w:space="0" w:color="auto"/>
      </w:divBdr>
    </w:div>
    <w:div w:id="1202666919">
      <w:bodyDiv w:val="1"/>
      <w:marLeft w:val="0"/>
      <w:marRight w:val="0"/>
      <w:marTop w:val="0"/>
      <w:marBottom w:val="0"/>
      <w:divBdr>
        <w:top w:val="none" w:sz="0" w:space="0" w:color="auto"/>
        <w:left w:val="none" w:sz="0" w:space="0" w:color="auto"/>
        <w:bottom w:val="none" w:sz="0" w:space="0" w:color="auto"/>
        <w:right w:val="none" w:sz="0" w:space="0" w:color="auto"/>
      </w:divBdr>
    </w:div>
    <w:div w:id="1568417010">
      <w:bodyDiv w:val="1"/>
      <w:marLeft w:val="0"/>
      <w:marRight w:val="0"/>
      <w:marTop w:val="0"/>
      <w:marBottom w:val="0"/>
      <w:divBdr>
        <w:top w:val="none" w:sz="0" w:space="0" w:color="auto"/>
        <w:left w:val="none" w:sz="0" w:space="0" w:color="auto"/>
        <w:bottom w:val="none" w:sz="0" w:space="0" w:color="auto"/>
        <w:right w:val="none" w:sz="0" w:space="0" w:color="auto"/>
      </w:divBdr>
    </w:div>
    <w:div w:id="1697927828">
      <w:bodyDiv w:val="1"/>
      <w:marLeft w:val="0"/>
      <w:marRight w:val="0"/>
      <w:marTop w:val="0"/>
      <w:marBottom w:val="0"/>
      <w:divBdr>
        <w:top w:val="none" w:sz="0" w:space="0" w:color="auto"/>
        <w:left w:val="none" w:sz="0" w:space="0" w:color="auto"/>
        <w:bottom w:val="none" w:sz="0" w:space="0" w:color="auto"/>
        <w:right w:val="none" w:sz="0" w:space="0" w:color="auto"/>
      </w:divBdr>
    </w:div>
    <w:div w:id="183448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0CE72-00C8-4881-AC1A-31713B468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10</Words>
  <Characters>63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Newton [TWTT] [STAFF]</dc:creator>
  <cp:keywords/>
  <dc:description/>
  <cp:lastModifiedBy>Ellie Newton [TWTT] [STAFF]</cp:lastModifiedBy>
  <cp:revision>2</cp:revision>
  <cp:lastPrinted>2025-07-10T06:20:00Z</cp:lastPrinted>
  <dcterms:created xsi:type="dcterms:W3CDTF">2025-07-11T10:51:00Z</dcterms:created>
  <dcterms:modified xsi:type="dcterms:W3CDTF">2025-07-11T10:51:00Z</dcterms:modified>
</cp:coreProperties>
</file>