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6AF37" w14:textId="50DFB4E6" w:rsidR="000603E6" w:rsidRPr="00873B9C" w:rsidRDefault="000603E6" w:rsidP="000603E6">
      <w:pPr>
        <w:spacing w:line="240" w:lineRule="auto"/>
        <w:jc w:val="center"/>
        <w:rPr>
          <w:b/>
          <w:bCs/>
        </w:rPr>
      </w:pPr>
      <w:r w:rsidRPr="00873B9C">
        <w:rPr>
          <w:rFonts w:ascii="Trebuchet MS" w:eastAsia="Trebuchet MS" w:hAnsi="Trebuchet MS" w:cs="Trebuchet MS"/>
          <w:b/>
          <w:bCs/>
          <w:noProof/>
          <w:color w:val="00B050"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55872" behindDoc="1" locked="0" layoutInCell="1" hidden="0" allowOverlap="1" wp14:anchorId="16016419" wp14:editId="013B4199">
                <wp:simplePos x="0" y="0"/>
                <wp:positionH relativeFrom="margin">
                  <wp:posOffset>-1270</wp:posOffset>
                </wp:positionH>
                <wp:positionV relativeFrom="paragraph">
                  <wp:posOffset>0</wp:posOffset>
                </wp:positionV>
                <wp:extent cx="7179310" cy="1276350"/>
                <wp:effectExtent l="0" t="0" r="21590" b="19050"/>
                <wp:wrapTight wrapText="bothSides">
                  <wp:wrapPolygon edited="0">
                    <wp:start x="0" y="0"/>
                    <wp:lineTo x="0" y="21600"/>
                    <wp:lineTo x="21608" y="21600"/>
                    <wp:lineTo x="21608" y="0"/>
                    <wp:lineTo x="0" y="0"/>
                  </wp:wrapPolygon>
                </wp:wrapTight>
                <wp:docPr id="366345299" name="Rectangle 366345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310" cy="12763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C726C84" w14:textId="4CEBB867" w:rsidR="000603E6" w:rsidRPr="007C25B0" w:rsidRDefault="000603E6" w:rsidP="000603E6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An introduction to Sensory Circuits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16419" id="Rectangle 366345299" o:spid="_x0000_s1097" style="position:absolute;left:0;text-align:left;margin-left:-.1pt;margin-top:0;width:565.3pt;height:100.5pt;z-index:-2514606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C726C84" w14:textId="4CEBB867" w:rsidR="000603E6" w:rsidRPr="007C25B0" w:rsidRDefault="000603E6" w:rsidP="000603E6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An introduction to Sensory Circuits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873B9C">
        <w:rPr>
          <w:rFonts w:ascii="Comic Sans MS" w:hAnsi="Comic Sans MS"/>
          <w:b/>
          <w:bCs/>
          <w:color w:val="00B050"/>
          <w:sz w:val="24"/>
          <w:szCs w:val="24"/>
        </w:rPr>
        <w:t>For further information about sensory circuits, or using a sensory circuit approach in school, please contact your WTT teacher. Staff training is available.</w:t>
      </w:r>
    </w:p>
    <w:p w14:paraId="19C7965C" w14:textId="4F11CBD6" w:rsidR="00F658C1" w:rsidRDefault="000603E6" w:rsidP="000603E6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1536" behindDoc="0" locked="0" layoutInCell="1" allowOverlap="1" wp14:anchorId="77BCACEF" wp14:editId="70F90A29">
                <wp:simplePos x="0" y="0"/>
                <wp:positionH relativeFrom="column">
                  <wp:posOffset>-85090</wp:posOffset>
                </wp:positionH>
                <wp:positionV relativeFrom="paragraph">
                  <wp:posOffset>244475</wp:posOffset>
                </wp:positionV>
                <wp:extent cx="2360930" cy="3038475"/>
                <wp:effectExtent l="0" t="0" r="0" b="9525"/>
                <wp:wrapSquare wrapText="bothSides"/>
                <wp:docPr id="835873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03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3E08A" w14:textId="446B4BB5" w:rsidR="004D625E" w:rsidRPr="000603E6" w:rsidRDefault="004D625E" w:rsidP="004D62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603E6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Sensory Circuits</w:t>
                            </w:r>
                          </w:p>
                          <w:p w14:paraId="6C8A01E5" w14:textId="77777777" w:rsidR="004D625E" w:rsidRPr="000603E6" w:rsidRDefault="004D625E" w:rsidP="004D625E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603E6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 sensory circuit is a sensory processing intervention involving a sequence of physical activities—alerting, organizing, and calming—tailored to an individual's Positive Sensory Profile to achieve optimal regulation for learning.</w:t>
                            </w:r>
                          </w:p>
                          <w:p w14:paraId="0577A063" w14:textId="77777777" w:rsidR="004D625E" w:rsidRPr="000603E6" w:rsidRDefault="004D625E" w:rsidP="004D625E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603E6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The circuit should be </w:t>
                            </w:r>
                            <w:r w:rsidRPr="000603E6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404040" w:themeColor="text1" w:themeTint="BF"/>
                              </w:rPr>
                              <w:t>active, physical and fun</w:t>
                            </w:r>
                            <w:r w:rsidRPr="000603E6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- something that the Children &amp; Young People enjoy doing.</w:t>
                            </w:r>
                          </w:p>
                          <w:p w14:paraId="59BB839B" w14:textId="4D758D4A" w:rsidR="004D625E" w:rsidRDefault="004D62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BCACEF" id="_x0000_t202" coordsize="21600,21600" o:spt="202" path="m,l,21600r21600,l21600,xe">
                <v:stroke joinstyle="miter"/>
                <v:path gradientshapeok="t" o:connecttype="rect"/>
              </v:shapetype>
              <v:shape id="_x0000_s1098" type="#_x0000_t202" style="position:absolute;margin-left:-6.7pt;margin-top:19.25pt;width:185.9pt;height:239.25pt;z-index:2518415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" stroked="f">
                <v:textbox>
                  <w:txbxContent>
                    <w:p w14:paraId="63C3E08A" w14:textId="446B4BB5" w:rsidR="004D625E" w:rsidRPr="000603E6" w:rsidRDefault="004D625E" w:rsidP="004D62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0603E6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Sensory Circuits</w:t>
                      </w:r>
                    </w:p>
                    <w:p w14:paraId="6C8A01E5" w14:textId="77777777" w:rsidR="004D625E" w:rsidRPr="000603E6" w:rsidRDefault="004D625E" w:rsidP="004D625E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603E6">
                        <w:rPr>
                          <w:rFonts w:ascii="Comic Sans MS" w:hAnsi="Comic Sans MS"/>
                          <w:color w:val="404040" w:themeColor="text1" w:themeTint="BF"/>
                        </w:rPr>
                        <w:t>A sensory circuit is a sensory processing intervention involving a sequence of physical activities—alerting, organizing, and calming—tailored to an individual's Positive Sensory Profile to achieve optimal regulation for learning.</w:t>
                      </w:r>
                    </w:p>
                    <w:p w14:paraId="0577A063" w14:textId="77777777" w:rsidR="004D625E" w:rsidRPr="000603E6" w:rsidRDefault="004D625E" w:rsidP="004D625E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603E6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The circuit should be </w:t>
                      </w:r>
                      <w:r w:rsidRPr="000603E6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404040" w:themeColor="text1" w:themeTint="BF"/>
                        </w:rPr>
                        <w:t>active, physical and fun</w:t>
                      </w:r>
                      <w:r w:rsidRPr="000603E6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- something that the Children &amp; Young People enjoy doing.</w:t>
                      </w:r>
                    </w:p>
                    <w:p w14:paraId="59BB839B" w14:textId="4D758D4A" w:rsidR="004D625E" w:rsidRDefault="004D625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39488" behindDoc="1" locked="0" layoutInCell="1" allowOverlap="1" wp14:anchorId="5EF75470" wp14:editId="34E2AD8B">
            <wp:simplePos x="0" y="0"/>
            <wp:positionH relativeFrom="margin">
              <wp:posOffset>3277235</wp:posOffset>
            </wp:positionH>
            <wp:positionV relativeFrom="paragraph">
              <wp:posOffset>168910</wp:posOffset>
            </wp:positionV>
            <wp:extent cx="3733800" cy="2834005"/>
            <wp:effectExtent l="0" t="0" r="0" b="4445"/>
            <wp:wrapTight wrapText="bothSides">
              <wp:wrapPolygon edited="0">
                <wp:start x="0" y="0"/>
                <wp:lineTo x="0" y="21489"/>
                <wp:lineTo x="21490" y="21489"/>
                <wp:lineTo x="21490" y="0"/>
                <wp:lineTo x="0" y="0"/>
              </wp:wrapPolygon>
            </wp:wrapTight>
            <wp:docPr id="1998664142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83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194"/>
      </w:tblGrid>
      <w:tr w:rsidR="00BF7D41" w14:paraId="0FFA15B0" w14:textId="77777777" w:rsidTr="004D625E">
        <w:trPr>
          <w:jc w:val="center"/>
        </w:trPr>
        <w:tc>
          <w:tcPr>
            <w:tcW w:w="10194" w:type="dxa"/>
          </w:tcPr>
          <w:p w14:paraId="61931739" w14:textId="77777777" w:rsidR="00BF7D41" w:rsidRPr="000603E6" w:rsidRDefault="00BF7D41" w:rsidP="004D625E">
            <w:pPr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0603E6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Sensory Circuits – </w:t>
            </w:r>
            <w:r w:rsidRPr="000603E6">
              <w:rPr>
                <w:rFonts w:ascii="Comic Sans MS" w:hAnsi="Comic Sans MS"/>
                <w:b/>
                <w:bCs/>
                <w:i/>
                <w:iCs/>
                <w:color w:val="404040" w:themeColor="text1" w:themeTint="BF"/>
              </w:rPr>
              <w:t>ideas</w:t>
            </w:r>
            <w:r w:rsidRPr="000603E6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 for each phase</w:t>
            </w:r>
          </w:p>
          <w:p w14:paraId="62EED8F2" w14:textId="77777777" w:rsidR="00BF7D41" w:rsidRPr="000603E6" w:rsidRDefault="00BF7D41" w:rsidP="004D625E">
            <w:pPr>
              <w:jc w:val="center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0603E6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Select one or two activities from each box, moving from left to right</w:t>
            </w:r>
          </w:p>
          <w:p w14:paraId="0005A3B2" w14:textId="77777777" w:rsidR="00BF7D41" w:rsidRPr="000603E6" w:rsidRDefault="00BF7D41" w:rsidP="004D625E">
            <w:pPr>
              <w:jc w:val="center"/>
              <w:rPr>
                <w:rFonts w:ascii="Comic Sans MS" w:hAnsi="Comic Sans MS"/>
                <w:color w:val="404040" w:themeColor="text1" w:themeTint="BF"/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322"/>
              <w:gridCol w:w="3323"/>
              <w:gridCol w:w="3323"/>
            </w:tblGrid>
            <w:tr w:rsidR="000603E6" w:rsidRPr="000603E6" w14:paraId="30BB4C33" w14:textId="77777777" w:rsidTr="002F6D4B">
              <w:tc>
                <w:tcPr>
                  <w:tcW w:w="3322" w:type="dxa"/>
                  <w:shd w:val="clear" w:color="auto" w:fill="EDEDED" w:themeFill="accent3" w:themeFillTint="33"/>
                </w:tcPr>
                <w:p w14:paraId="736586BA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b/>
                      <w:bCs/>
                      <w:color w:val="404040" w:themeColor="text1" w:themeTint="BF"/>
                    </w:rPr>
                  </w:pPr>
                  <w:r w:rsidRPr="000603E6">
                    <w:rPr>
                      <w:noProof/>
                      <w:color w:val="404040" w:themeColor="text1" w:themeTint="BF"/>
                    </w:rPr>
                    <w:drawing>
                      <wp:anchor distT="0" distB="0" distL="114300" distR="114300" simplePos="0" relativeHeight="251836416" behindDoc="1" locked="0" layoutInCell="1" allowOverlap="1" wp14:anchorId="081EAF06" wp14:editId="7FB0359A">
                        <wp:simplePos x="0" y="0"/>
                        <wp:positionH relativeFrom="column">
                          <wp:posOffset>78105</wp:posOffset>
                        </wp:positionH>
                        <wp:positionV relativeFrom="paragraph">
                          <wp:posOffset>34925</wp:posOffset>
                        </wp:positionV>
                        <wp:extent cx="485775" cy="552450"/>
                        <wp:effectExtent l="0" t="0" r="9525" b="0"/>
                        <wp:wrapTight wrapText="bothSides">
                          <wp:wrapPolygon edited="0">
                            <wp:start x="0" y="0"/>
                            <wp:lineTo x="0" y="20855"/>
                            <wp:lineTo x="21176" y="20855"/>
                            <wp:lineTo x="21176" y="0"/>
                            <wp:lineTo x="0" y="0"/>
                          </wp:wrapPolygon>
                        </wp:wrapTight>
                        <wp:docPr id="1143891543" name="Picture 1" descr="A cartoon face with a mouth open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43891543" name="Picture 1" descr="A cartoon face with a mouth open&#10;&#10;AI-generated content may be incorrect."/>
                                <pic:cNvPicPr/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793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85775" cy="5524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18EE8E14" w14:textId="167489A9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b/>
                      <w:bCs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b/>
                      <w:bCs/>
                      <w:color w:val="404040" w:themeColor="text1" w:themeTint="BF"/>
                      <w:sz w:val="24"/>
                      <w:szCs w:val="24"/>
                    </w:rPr>
                    <w:t>Alerting</w:t>
                  </w:r>
                </w:p>
              </w:tc>
              <w:tc>
                <w:tcPr>
                  <w:tcW w:w="3323" w:type="dxa"/>
                  <w:shd w:val="clear" w:color="auto" w:fill="EDEDED" w:themeFill="accent3" w:themeFillTint="33"/>
                </w:tcPr>
                <w:p w14:paraId="12CD43F3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b/>
                      <w:bCs/>
                      <w:color w:val="404040" w:themeColor="text1" w:themeTint="BF"/>
                    </w:rPr>
                  </w:pPr>
                  <w:r w:rsidRPr="000603E6">
                    <w:rPr>
                      <w:noProof/>
                      <w:color w:val="404040" w:themeColor="text1" w:themeTint="BF"/>
                    </w:rPr>
                    <w:drawing>
                      <wp:anchor distT="0" distB="0" distL="114300" distR="114300" simplePos="0" relativeHeight="251837440" behindDoc="1" locked="0" layoutInCell="1" allowOverlap="1" wp14:anchorId="0A6AADFA" wp14:editId="26054710">
                        <wp:simplePos x="0" y="0"/>
                        <wp:positionH relativeFrom="column">
                          <wp:posOffset>73660</wp:posOffset>
                        </wp:positionH>
                        <wp:positionV relativeFrom="paragraph">
                          <wp:posOffset>73025</wp:posOffset>
                        </wp:positionV>
                        <wp:extent cx="742950" cy="49530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769"/>
                            <wp:lineTo x="21046" y="20769"/>
                            <wp:lineTo x="21046" y="0"/>
                            <wp:lineTo x="0" y="0"/>
                          </wp:wrapPolygon>
                        </wp:wrapTight>
                        <wp:docPr id="2138106999" name="Picture 1" descr="A black arrow pointing to a triangle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38106999" name="Picture 1" descr="A black arrow pointing to a triangle&#10;&#10;AI-generated content may be incorrect.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2950" cy="495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67B47AF8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b/>
                      <w:bCs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b/>
                      <w:bCs/>
                      <w:color w:val="404040" w:themeColor="text1" w:themeTint="BF"/>
                      <w:sz w:val="24"/>
                      <w:szCs w:val="24"/>
                    </w:rPr>
                    <w:t>Organising</w:t>
                  </w:r>
                </w:p>
              </w:tc>
              <w:tc>
                <w:tcPr>
                  <w:tcW w:w="3323" w:type="dxa"/>
                  <w:shd w:val="clear" w:color="auto" w:fill="EDEDED" w:themeFill="accent3" w:themeFillTint="33"/>
                </w:tcPr>
                <w:p w14:paraId="11DE770E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b/>
                      <w:bCs/>
                      <w:color w:val="404040" w:themeColor="text1" w:themeTint="BF"/>
                    </w:rPr>
                  </w:pPr>
                  <w:r w:rsidRPr="000603E6">
                    <w:rPr>
                      <w:noProof/>
                      <w:color w:val="404040" w:themeColor="text1" w:themeTint="BF"/>
                    </w:rPr>
                    <w:drawing>
                      <wp:anchor distT="0" distB="0" distL="114300" distR="114300" simplePos="0" relativeHeight="251838464" behindDoc="1" locked="0" layoutInCell="1" allowOverlap="1" wp14:anchorId="70FFACAB" wp14:editId="3383FCDE">
                        <wp:simplePos x="0" y="0"/>
                        <wp:positionH relativeFrom="column">
                          <wp:posOffset>40005</wp:posOffset>
                        </wp:positionH>
                        <wp:positionV relativeFrom="paragraph">
                          <wp:posOffset>53975</wp:posOffset>
                        </wp:positionV>
                        <wp:extent cx="514350" cy="55245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855"/>
                            <wp:lineTo x="20800" y="20855"/>
                            <wp:lineTo x="20800" y="0"/>
                            <wp:lineTo x="0" y="0"/>
                          </wp:wrapPolygon>
                        </wp:wrapTight>
                        <wp:docPr id="927838348" name="Picture 1" descr="A face with eyes closed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27838348" name="Picture 1" descr="A face with eyes closed&#10;&#10;AI-generated content may be incorrect.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4350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1E8A0A56" w14:textId="0FD1E7E6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b/>
                      <w:bCs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b/>
                      <w:bCs/>
                      <w:color w:val="404040" w:themeColor="text1" w:themeTint="BF"/>
                      <w:sz w:val="24"/>
                      <w:szCs w:val="24"/>
                    </w:rPr>
                    <w:t>Calming</w:t>
                  </w:r>
                </w:p>
              </w:tc>
            </w:tr>
            <w:tr w:rsidR="000603E6" w:rsidRPr="000603E6" w14:paraId="4C295B2C" w14:textId="77777777" w:rsidTr="002F6D4B">
              <w:trPr>
                <w:trHeight w:val="3467"/>
              </w:trPr>
              <w:tc>
                <w:tcPr>
                  <w:tcW w:w="3322" w:type="dxa"/>
                  <w:shd w:val="clear" w:color="auto" w:fill="E2EFD9" w:themeFill="accent6" w:themeFillTint="33"/>
                </w:tcPr>
                <w:p w14:paraId="1C671AE5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</w:rPr>
                  </w:pPr>
                </w:p>
                <w:p w14:paraId="3A7F78EA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Jogging on the spot</w:t>
                  </w:r>
                </w:p>
                <w:p w14:paraId="474E8BEA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18"/>
                      <w:szCs w:val="18"/>
                    </w:rPr>
                  </w:pPr>
                </w:p>
                <w:p w14:paraId="2B5A60DB" w14:textId="29767244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Star jumps</w:t>
                  </w:r>
                </w:p>
                <w:p w14:paraId="45428B06" w14:textId="77777777" w:rsidR="00BF7D41" w:rsidRPr="000603E6" w:rsidRDefault="00BF7D41" w:rsidP="008945CA">
                  <w:pPr>
                    <w:rPr>
                      <w:rFonts w:ascii="Comic Sans MS" w:hAnsi="Comic Sans MS"/>
                      <w:color w:val="404040" w:themeColor="text1" w:themeTint="BF"/>
                      <w:sz w:val="18"/>
                      <w:szCs w:val="18"/>
                    </w:rPr>
                  </w:pPr>
                </w:p>
                <w:p w14:paraId="24DC3A60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Spinning</w:t>
                  </w:r>
                </w:p>
                <w:p w14:paraId="2FB83C82" w14:textId="77777777" w:rsidR="00BF7D41" w:rsidRPr="000603E6" w:rsidRDefault="00BF7D41" w:rsidP="008945CA">
                  <w:pPr>
                    <w:rPr>
                      <w:rFonts w:ascii="Comic Sans MS" w:hAnsi="Comic Sans MS"/>
                      <w:color w:val="404040" w:themeColor="text1" w:themeTint="BF"/>
                      <w:sz w:val="18"/>
                      <w:szCs w:val="18"/>
                    </w:rPr>
                  </w:pPr>
                </w:p>
                <w:p w14:paraId="49F61394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Bouncing</w:t>
                  </w:r>
                </w:p>
                <w:p w14:paraId="0059F221" w14:textId="77777777" w:rsidR="00BF7D41" w:rsidRPr="000603E6" w:rsidRDefault="00BF7D41" w:rsidP="008945CA">
                  <w:pPr>
                    <w:rPr>
                      <w:rFonts w:ascii="Comic Sans MS" w:hAnsi="Comic Sans MS"/>
                      <w:color w:val="404040" w:themeColor="text1" w:themeTint="BF"/>
                      <w:sz w:val="18"/>
                      <w:szCs w:val="18"/>
                    </w:rPr>
                  </w:pPr>
                </w:p>
                <w:p w14:paraId="15AA9BE8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Hula Hoop</w:t>
                  </w:r>
                </w:p>
                <w:p w14:paraId="4D2BC46F" w14:textId="77777777" w:rsidR="00BF7D41" w:rsidRPr="000603E6" w:rsidRDefault="00BF7D41" w:rsidP="008945CA">
                  <w:pPr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</w:p>
                <w:p w14:paraId="231BC487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</w:rPr>
                  </w:pPr>
                </w:p>
              </w:tc>
              <w:tc>
                <w:tcPr>
                  <w:tcW w:w="3323" w:type="dxa"/>
                  <w:shd w:val="clear" w:color="auto" w:fill="E2EFD9" w:themeFill="accent6" w:themeFillTint="33"/>
                </w:tcPr>
                <w:p w14:paraId="7B4F31CD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</w:rPr>
                  </w:pPr>
                </w:p>
                <w:p w14:paraId="28367F9C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Stepping Stones</w:t>
                  </w:r>
                </w:p>
                <w:p w14:paraId="4DCA3A25" w14:textId="77777777" w:rsidR="00BF7D41" w:rsidRPr="000603E6" w:rsidRDefault="00BF7D41" w:rsidP="004D625E">
                  <w:pPr>
                    <w:pStyle w:val="ListParagraph"/>
                    <w:jc w:val="center"/>
                    <w:rPr>
                      <w:rFonts w:ascii="Comic Sans MS" w:hAnsi="Comic Sans MS"/>
                      <w:color w:val="404040" w:themeColor="text1" w:themeTint="BF"/>
                      <w:sz w:val="8"/>
                      <w:szCs w:val="8"/>
                    </w:rPr>
                  </w:pPr>
                </w:p>
                <w:p w14:paraId="6225794D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Balance obstacle course</w:t>
                  </w:r>
                </w:p>
                <w:p w14:paraId="52AB7356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  <w:sz w:val="8"/>
                      <w:szCs w:val="8"/>
                    </w:rPr>
                  </w:pPr>
                </w:p>
                <w:p w14:paraId="16748775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Throwing beanbags into hoops/baskets</w:t>
                  </w:r>
                </w:p>
                <w:p w14:paraId="0F7D457C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  <w:sz w:val="8"/>
                      <w:szCs w:val="8"/>
                    </w:rPr>
                  </w:pPr>
                </w:p>
                <w:p w14:paraId="53DF5F71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Throwing and catching a ball</w:t>
                  </w:r>
                </w:p>
                <w:p w14:paraId="3B5D5123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  <w:sz w:val="8"/>
                      <w:szCs w:val="8"/>
                    </w:rPr>
                  </w:pPr>
                </w:p>
                <w:p w14:paraId="05FE7273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Simon Says</w:t>
                  </w:r>
                </w:p>
              </w:tc>
              <w:tc>
                <w:tcPr>
                  <w:tcW w:w="3323" w:type="dxa"/>
                  <w:shd w:val="clear" w:color="auto" w:fill="E2EFD9" w:themeFill="accent6" w:themeFillTint="33"/>
                </w:tcPr>
                <w:p w14:paraId="0D796B3D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</w:rPr>
                  </w:pPr>
                </w:p>
                <w:p w14:paraId="0613C540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Wrapped in a blanket</w:t>
                  </w:r>
                </w:p>
                <w:p w14:paraId="3F82E3AB" w14:textId="77777777" w:rsidR="00BF7D41" w:rsidRPr="000603E6" w:rsidRDefault="00BF7D41" w:rsidP="004D625E">
                  <w:pPr>
                    <w:pStyle w:val="ListParagraph"/>
                    <w:jc w:val="center"/>
                    <w:rPr>
                      <w:rFonts w:ascii="Comic Sans MS" w:hAnsi="Comic Sans MS"/>
                      <w:color w:val="404040" w:themeColor="text1" w:themeTint="BF"/>
                      <w:sz w:val="12"/>
                      <w:szCs w:val="12"/>
                    </w:rPr>
                  </w:pPr>
                </w:p>
                <w:p w14:paraId="1B64F289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Gentle, rhythmic rolling over a gym ball</w:t>
                  </w:r>
                </w:p>
                <w:p w14:paraId="0AB93C54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  <w:sz w:val="12"/>
                      <w:szCs w:val="12"/>
                    </w:rPr>
                  </w:pPr>
                </w:p>
                <w:p w14:paraId="7F4C0BB9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Pulling or Pushing</w:t>
                  </w:r>
                </w:p>
                <w:p w14:paraId="236AB4AA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  <w:sz w:val="12"/>
                      <w:szCs w:val="12"/>
                    </w:rPr>
                  </w:pPr>
                </w:p>
                <w:p w14:paraId="4FA1AC5B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Wall pushes</w:t>
                  </w:r>
                </w:p>
                <w:p w14:paraId="085E0DA8" w14:textId="77777777" w:rsidR="00BF7D41" w:rsidRPr="000603E6" w:rsidRDefault="00BF7D41" w:rsidP="004D625E">
                  <w:pPr>
                    <w:jc w:val="center"/>
                    <w:rPr>
                      <w:rFonts w:ascii="Comic Sans MS" w:hAnsi="Comic Sans MS"/>
                      <w:color w:val="404040" w:themeColor="text1" w:themeTint="BF"/>
                      <w:sz w:val="12"/>
                      <w:szCs w:val="12"/>
                    </w:rPr>
                  </w:pPr>
                </w:p>
                <w:p w14:paraId="1B3E9D68" w14:textId="77777777" w:rsidR="00BF7D41" w:rsidRPr="000603E6" w:rsidRDefault="00BF7D41" w:rsidP="008945CA">
                  <w:pPr>
                    <w:pStyle w:val="ListParagraph"/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</w:pPr>
                  <w:r w:rsidRPr="000603E6">
                    <w:rPr>
                      <w:rFonts w:ascii="Comic Sans MS" w:hAnsi="Comic Sans MS"/>
                      <w:color w:val="404040" w:themeColor="text1" w:themeTint="BF"/>
                      <w:sz w:val="24"/>
                      <w:szCs w:val="24"/>
                    </w:rPr>
                    <w:t>Planking</w:t>
                  </w:r>
                </w:p>
              </w:tc>
            </w:tr>
          </w:tbl>
          <w:p w14:paraId="699B9042" w14:textId="77777777" w:rsidR="00BF7D41" w:rsidRDefault="00BF7D41" w:rsidP="004D625E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366F9880" w14:textId="77777777" w:rsidR="004D625E" w:rsidRDefault="004D625E" w:rsidP="005B7146">
      <w:pPr>
        <w:spacing w:line="240" w:lineRule="auto"/>
      </w:pPr>
    </w:p>
    <w:p w14:paraId="5997FEAC" w14:textId="4F39ACDF" w:rsidR="004D625E" w:rsidRPr="000603E6" w:rsidRDefault="004D625E" w:rsidP="000603E6">
      <w:pPr>
        <w:jc w:val="center"/>
        <w:rPr>
          <w:rFonts w:ascii="Comic Sans MS" w:hAnsi="Comic Sans MS"/>
          <w:b/>
          <w:bCs/>
          <w:color w:val="404040" w:themeColor="text1" w:themeTint="BF"/>
          <w:sz w:val="24"/>
          <w:szCs w:val="24"/>
        </w:rPr>
      </w:pPr>
      <w:r w:rsidRPr="000603E6">
        <w:rPr>
          <w:rFonts w:ascii="Comic Sans MS" w:hAnsi="Comic Sans MS"/>
          <w:b/>
          <w:bCs/>
          <w:color w:val="404040" w:themeColor="text1" w:themeTint="BF"/>
          <w:sz w:val="24"/>
          <w:szCs w:val="24"/>
        </w:rPr>
        <w:t>Many more ideas available online or on WTT’s website</w:t>
      </w:r>
    </w:p>
    <w:p w14:paraId="3711F922" w14:textId="77777777" w:rsidR="004D625E" w:rsidRPr="000603E6" w:rsidRDefault="004D625E" w:rsidP="000603E6">
      <w:pPr>
        <w:jc w:val="center"/>
        <w:rPr>
          <w:rFonts w:ascii="Comic Sans MS" w:hAnsi="Comic Sans MS"/>
          <w:color w:val="404040" w:themeColor="text1" w:themeTint="BF"/>
        </w:rPr>
      </w:pPr>
      <w:r w:rsidRPr="000603E6">
        <w:rPr>
          <w:rFonts w:ascii="Comic Sans MS" w:hAnsi="Comic Sans MS"/>
          <w:color w:val="404040" w:themeColor="text1" w:themeTint="BF"/>
        </w:rPr>
        <w:t>Useful film clips to further explain and show sensory circuits in action</w:t>
      </w:r>
    </w:p>
    <w:p w14:paraId="478F4F5D" w14:textId="72A9BCCD" w:rsidR="004D625E" w:rsidRPr="00BB7328" w:rsidRDefault="004D625E" w:rsidP="000603E6">
      <w:pPr>
        <w:jc w:val="center"/>
        <w:rPr>
          <w:rFonts w:ascii="Comic Sans MS" w:hAnsi="Comic Sans MS"/>
        </w:rPr>
      </w:pPr>
      <w:hyperlink r:id="rId12" w:history="1">
        <w:r w:rsidRPr="00BB7328">
          <w:rPr>
            <w:rStyle w:val="Hyperlink"/>
            <w:rFonts w:ascii="Comic Sans MS" w:hAnsi="Comic Sans MS"/>
          </w:rPr>
          <w:t>https://www.youtube.com/watch?v=4EpBSD3dJnM</w:t>
        </w:r>
      </w:hyperlink>
    </w:p>
    <w:p w14:paraId="1D09B81D" w14:textId="74BD03D9" w:rsidR="004D625E" w:rsidRPr="000603E6" w:rsidRDefault="004D625E" w:rsidP="000603E6">
      <w:pPr>
        <w:jc w:val="center"/>
        <w:rPr>
          <w:rFonts w:ascii="Comic Sans MS" w:hAnsi="Comic Sans MS"/>
        </w:rPr>
      </w:pPr>
      <w:hyperlink r:id="rId13" w:history="1">
        <w:r w:rsidRPr="00BB7328">
          <w:rPr>
            <w:rStyle w:val="Hyperlink"/>
            <w:rFonts w:ascii="Comic Sans MS" w:hAnsi="Comic Sans MS"/>
          </w:rPr>
          <w:t>https://youtu.be/6mLslef-HqI</w:t>
        </w:r>
      </w:hyperlink>
    </w:p>
    <w:sectPr w:rsidR="004D625E" w:rsidRPr="000603E6" w:rsidSect="009257D0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36546" w14:textId="77777777" w:rsidR="001B585F" w:rsidRDefault="001B585F" w:rsidP="00286563">
      <w:pPr>
        <w:spacing w:after="0" w:line="240" w:lineRule="auto"/>
      </w:pPr>
      <w:r>
        <w:separator/>
      </w:r>
    </w:p>
  </w:endnote>
  <w:endnote w:type="continuationSeparator" w:id="0">
    <w:p w14:paraId="6A39382A" w14:textId="77777777" w:rsidR="001B585F" w:rsidRDefault="001B585F" w:rsidP="0028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EC31B" w14:textId="77777777" w:rsidR="001B585F" w:rsidRDefault="001B585F" w:rsidP="00286563">
      <w:pPr>
        <w:spacing w:after="0" w:line="240" w:lineRule="auto"/>
      </w:pPr>
      <w:r>
        <w:separator/>
      </w:r>
    </w:p>
  </w:footnote>
  <w:footnote w:type="continuationSeparator" w:id="0">
    <w:p w14:paraId="2387F48E" w14:textId="77777777" w:rsidR="001B585F" w:rsidRDefault="001B585F" w:rsidP="00286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945"/>
    <w:multiLevelType w:val="hybridMultilevel"/>
    <w:tmpl w:val="53C8B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82A2D"/>
    <w:multiLevelType w:val="hybridMultilevel"/>
    <w:tmpl w:val="5D701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E0926"/>
    <w:multiLevelType w:val="hybridMultilevel"/>
    <w:tmpl w:val="7156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A6C4E"/>
    <w:multiLevelType w:val="hybridMultilevel"/>
    <w:tmpl w:val="69CEA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C6112"/>
    <w:multiLevelType w:val="hybridMultilevel"/>
    <w:tmpl w:val="30825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07A9E"/>
    <w:multiLevelType w:val="hybridMultilevel"/>
    <w:tmpl w:val="BF36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068C8"/>
    <w:multiLevelType w:val="hybridMultilevel"/>
    <w:tmpl w:val="B8CCF5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90A66"/>
    <w:multiLevelType w:val="hybridMultilevel"/>
    <w:tmpl w:val="44304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22606"/>
    <w:multiLevelType w:val="hybridMultilevel"/>
    <w:tmpl w:val="DB4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D5AA2"/>
    <w:multiLevelType w:val="hybridMultilevel"/>
    <w:tmpl w:val="76724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E3B1B"/>
    <w:multiLevelType w:val="hybridMultilevel"/>
    <w:tmpl w:val="727A3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A3947"/>
    <w:multiLevelType w:val="hybridMultilevel"/>
    <w:tmpl w:val="25848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507AD"/>
    <w:multiLevelType w:val="hybridMultilevel"/>
    <w:tmpl w:val="4FFA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53FFD"/>
    <w:multiLevelType w:val="hybridMultilevel"/>
    <w:tmpl w:val="2EE8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C628B"/>
    <w:multiLevelType w:val="hybridMultilevel"/>
    <w:tmpl w:val="57B2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834D2"/>
    <w:multiLevelType w:val="hybridMultilevel"/>
    <w:tmpl w:val="C5E2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74CB"/>
    <w:multiLevelType w:val="hybridMultilevel"/>
    <w:tmpl w:val="A8766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0118A5"/>
    <w:multiLevelType w:val="hybridMultilevel"/>
    <w:tmpl w:val="6C965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963DF"/>
    <w:multiLevelType w:val="hybridMultilevel"/>
    <w:tmpl w:val="374CB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837561"/>
    <w:multiLevelType w:val="hybridMultilevel"/>
    <w:tmpl w:val="B7C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F19F7"/>
    <w:multiLevelType w:val="hybridMultilevel"/>
    <w:tmpl w:val="7EF6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112FC"/>
    <w:multiLevelType w:val="hybridMultilevel"/>
    <w:tmpl w:val="2900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73FC3"/>
    <w:multiLevelType w:val="hybridMultilevel"/>
    <w:tmpl w:val="CCA2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8A4A6B"/>
    <w:multiLevelType w:val="hybridMultilevel"/>
    <w:tmpl w:val="53DE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42E2F"/>
    <w:multiLevelType w:val="hybridMultilevel"/>
    <w:tmpl w:val="2044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11D87"/>
    <w:multiLevelType w:val="hybridMultilevel"/>
    <w:tmpl w:val="15083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812A8"/>
    <w:multiLevelType w:val="hybridMultilevel"/>
    <w:tmpl w:val="CD745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1E3D0A"/>
    <w:multiLevelType w:val="hybridMultilevel"/>
    <w:tmpl w:val="AB1CC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34646"/>
    <w:multiLevelType w:val="hybridMultilevel"/>
    <w:tmpl w:val="6F8CC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30834"/>
    <w:multiLevelType w:val="hybridMultilevel"/>
    <w:tmpl w:val="E1F6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95134D"/>
    <w:multiLevelType w:val="hybridMultilevel"/>
    <w:tmpl w:val="6AA4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E47D16"/>
    <w:multiLevelType w:val="hybridMultilevel"/>
    <w:tmpl w:val="F012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462106">
    <w:abstractNumId w:val="11"/>
  </w:num>
  <w:num w:numId="2" w16cid:durableId="1909077248">
    <w:abstractNumId w:val="3"/>
  </w:num>
  <w:num w:numId="3" w16cid:durableId="1953052090">
    <w:abstractNumId w:val="20"/>
  </w:num>
  <w:num w:numId="4" w16cid:durableId="1689940951">
    <w:abstractNumId w:val="17"/>
  </w:num>
  <w:num w:numId="5" w16cid:durableId="1522551889">
    <w:abstractNumId w:val="5"/>
  </w:num>
  <w:num w:numId="6" w16cid:durableId="1736583280">
    <w:abstractNumId w:val="10"/>
  </w:num>
  <w:num w:numId="7" w16cid:durableId="263221971">
    <w:abstractNumId w:val="25"/>
  </w:num>
  <w:num w:numId="8" w16cid:durableId="1913193953">
    <w:abstractNumId w:val="15"/>
  </w:num>
  <w:num w:numId="9" w16cid:durableId="727146488">
    <w:abstractNumId w:val="6"/>
  </w:num>
  <w:num w:numId="10" w16cid:durableId="1027219560">
    <w:abstractNumId w:val="31"/>
  </w:num>
  <w:num w:numId="11" w16cid:durableId="798378558">
    <w:abstractNumId w:val="28"/>
  </w:num>
  <w:num w:numId="12" w16cid:durableId="1078208401">
    <w:abstractNumId w:val="12"/>
  </w:num>
  <w:num w:numId="13" w16cid:durableId="995567524">
    <w:abstractNumId w:val="0"/>
  </w:num>
  <w:num w:numId="14" w16cid:durableId="1813862641">
    <w:abstractNumId w:val="26"/>
  </w:num>
  <w:num w:numId="15" w16cid:durableId="174929115">
    <w:abstractNumId w:val="30"/>
  </w:num>
  <w:num w:numId="16" w16cid:durableId="948782049">
    <w:abstractNumId w:val="21"/>
  </w:num>
  <w:num w:numId="17" w16cid:durableId="854659304">
    <w:abstractNumId w:val="18"/>
  </w:num>
  <w:num w:numId="18" w16cid:durableId="357661507">
    <w:abstractNumId w:val="8"/>
  </w:num>
  <w:num w:numId="19" w16cid:durableId="261499633">
    <w:abstractNumId w:val="9"/>
  </w:num>
  <w:num w:numId="20" w16cid:durableId="1765495204">
    <w:abstractNumId w:val="22"/>
  </w:num>
  <w:num w:numId="21" w16cid:durableId="1473450018">
    <w:abstractNumId w:val="7"/>
  </w:num>
  <w:num w:numId="22" w16cid:durableId="1927033435">
    <w:abstractNumId w:val="1"/>
  </w:num>
  <w:num w:numId="23" w16cid:durableId="363989067">
    <w:abstractNumId w:val="19"/>
  </w:num>
  <w:num w:numId="24" w16cid:durableId="1478767961">
    <w:abstractNumId w:val="24"/>
  </w:num>
  <w:num w:numId="25" w16cid:durableId="2125878712">
    <w:abstractNumId w:val="16"/>
  </w:num>
  <w:num w:numId="26" w16cid:durableId="1491092719">
    <w:abstractNumId w:val="23"/>
  </w:num>
  <w:num w:numId="27" w16cid:durableId="853229449">
    <w:abstractNumId w:val="14"/>
  </w:num>
  <w:num w:numId="28" w16cid:durableId="226117312">
    <w:abstractNumId w:val="29"/>
  </w:num>
  <w:num w:numId="29" w16cid:durableId="2002466432">
    <w:abstractNumId w:val="4"/>
  </w:num>
  <w:num w:numId="30" w16cid:durableId="1025712152">
    <w:abstractNumId w:val="27"/>
  </w:num>
  <w:num w:numId="31" w16cid:durableId="871648187">
    <w:abstractNumId w:val="2"/>
  </w:num>
  <w:num w:numId="32" w16cid:durableId="14052523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mirrorMargins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0"/>
    <w:rsid w:val="00005E2B"/>
    <w:rsid w:val="00006C5C"/>
    <w:rsid w:val="000603E6"/>
    <w:rsid w:val="00072F85"/>
    <w:rsid w:val="000F0E2A"/>
    <w:rsid w:val="00101331"/>
    <w:rsid w:val="00153A30"/>
    <w:rsid w:val="00181106"/>
    <w:rsid w:val="001A0AB2"/>
    <w:rsid w:val="001B585F"/>
    <w:rsid w:val="001B7BF5"/>
    <w:rsid w:val="001C2F82"/>
    <w:rsid w:val="001C30E2"/>
    <w:rsid w:val="001E077E"/>
    <w:rsid w:val="002329AC"/>
    <w:rsid w:val="00233CC8"/>
    <w:rsid w:val="002427FD"/>
    <w:rsid w:val="00286563"/>
    <w:rsid w:val="002B6D83"/>
    <w:rsid w:val="002C2C82"/>
    <w:rsid w:val="002C30E8"/>
    <w:rsid w:val="00310550"/>
    <w:rsid w:val="0036375F"/>
    <w:rsid w:val="00366128"/>
    <w:rsid w:val="003715C4"/>
    <w:rsid w:val="0038372F"/>
    <w:rsid w:val="003A1BD8"/>
    <w:rsid w:val="003C4702"/>
    <w:rsid w:val="003F0570"/>
    <w:rsid w:val="00404BAE"/>
    <w:rsid w:val="0044576E"/>
    <w:rsid w:val="004517DD"/>
    <w:rsid w:val="00453EF9"/>
    <w:rsid w:val="004A327D"/>
    <w:rsid w:val="004B3194"/>
    <w:rsid w:val="004B3356"/>
    <w:rsid w:val="004C47E5"/>
    <w:rsid w:val="004D625E"/>
    <w:rsid w:val="004E51DE"/>
    <w:rsid w:val="00503FC6"/>
    <w:rsid w:val="005220EB"/>
    <w:rsid w:val="00526EC3"/>
    <w:rsid w:val="00531DF1"/>
    <w:rsid w:val="00537089"/>
    <w:rsid w:val="00567B05"/>
    <w:rsid w:val="00584E89"/>
    <w:rsid w:val="005943D7"/>
    <w:rsid w:val="005A4CB8"/>
    <w:rsid w:val="005B7146"/>
    <w:rsid w:val="005C4ADE"/>
    <w:rsid w:val="005D03EC"/>
    <w:rsid w:val="005E6436"/>
    <w:rsid w:val="00604F9F"/>
    <w:rsid w:val="006365FF"/>
    <w:rsid w:val="006501F3"/>
    <w:rsid w:val="0065634D"/>
    <w:rsid w:val="006A14B5"/>
    <w:rsid w:val="006B0A88"/>
    <w:rsid w:val="006E7747"/>
    <w:rsid w:val="006F04EA"/>
    <w:rsid w:val="00762E1C"/>
    <w:rsid w:val="007719E3"/>
    <w:rsid w:val="007A3A55"/>
    <w:rsid w:val="007B2FA7"/>
    <w:rsid w:val="007B5343"/>
    <w:rsid w:val="007C25B0"/>
    <w:rsid w:val="007F34A6"/>
    <w:rsid w:val="00800E1B"/>
    <w:rsid w:val="00807CCD"/>
    <w:rsid w:val="0081265C"/>
    <w:rsid w:val="00842458"/>
    <w:rsid w:val="008609D1"/>
    <w:rsid w:val="00873B9C"/>
    <w:rsid w:val="00875583"/>
    <w:rsid w:val="008945CA"/>
    <w:rsid w:val="008C44EB"/>
    <w:rsid w:val="008F16E0"/>
    <w:rsid w:val="009257D0"/>
    <w:rsid w:val="00934C24"/>
    <w:rsid w:val="00934D47"/>
    <w:rsid w:val="00956D8B"/>
    <w:rsid w:val="00983A06"/>
    <w:rsid w:val="00996DE7"/>
    <w:rsid w:val="009A0658"/>
    <w:rsid w:val="00A82DEB"/>
    <w:rsid w:val="00A96F06"/>
    <w:rsid w:val="00AC44B0"/>
    <w:rsid w:val="00B00DBA"/>
    <w:rsid w:val="00B262F1"/>
    <w:rsid w:val="00B71598"/>
    <w:rsid w:val="00B96D5E"/>
    <w:rsid w:val="00BA62B2"/>
    <w:rsid w:val="00BB182D"/>
    <w:rsid w:val="00BF7D41"/>
    <w:rsid w:val="00C22E0F"/>
    <w:rsid w:val="00C45E95"/>
    <w:rsid w:val="00C51850"/>
    <w:rsid w:val="00C731B8"/>
    <w:rsid w:val="00C7389D"/>
    <w:rsid w:val="00C9029D"/>
    <w:rsid w:val="00CB65F2"/>
    <w:rsid w:val="00D065D4"/>
    <w:rsid w:val="00D17E2C"/>
    <w:rsid w:val="00D37907"/>
    <w:rsid w:val="00D54180"/>
    <w:rsid w:val="00D7149A"/>
    <w:rsid w:val="00D7300A"/>
    <w:rsid w:val="00D81BE9"/>
    <w:rsid w:val="00D91DEA"/>
    <w:rsid w:val="00E45F52"/>
    <w:rsid w:val="00E466C6"/>
    <w:rsid w:val="00E5585E"/>
    <w:rsid w:val="00E76D3B"/>
    <w:rsid w:val="00EA0FF7"/>
    <w:rsid w:val="00EB448C"/>
    <w:rsid w:val="00EC5325"/>
    <w:rsid w:val="00F210A3"/>
    <w:rsid w:val="00F344A6"/>
    <w:rsid w:val="00F35CCD"/>
    <w:rsid w:val="00F658C1"/>
    <w:rsid w:val="00F71514"/>
    <w:rsid w:val="00F73EE9"/>
    <w:rsid w:val="00F7412A"/>
    <w:rsid w:val="00F8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32038"/>
  <w15:chartTrackingRefBased/>
  <w15:docId w15:val="{9F791FC5-644E-4008-826D-2CE5D315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4A6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7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7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7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7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7D0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96D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6D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6DE7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D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DE7"/>
    <w:rPr>
      <w:b/>
      <w:bCs/>
      <w:kern w:val="2"/>
      <w:sz w:val="20"/>
      <w:szCs w:val="20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563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563"/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F658C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6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tu.be/6mLslef-Hq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4EpBSD3dJn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0CE72-00C8-4881-AC1A-31713B46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Adele Sheriff [GHA] [STAFF]</cp:lastModifiedBy>
  <cp:revision>2</cp:revision>
  <cp:lastPrinted>2025-07-10T06:20:00Z</cp:lastPrinted>
  <dcterms:created xsi:type="dcterms:W3CDTF">2025-09-09T15:15:00Z</dcterms:created>
  <dcterms:modified xsi:type="dcterms:W3CDTF">2025-09-09T15:15:00Z</dcterms:modified>
</cp:coreProperties>
</file>